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6E490D">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6E490D">
              <w:trPr>
                <w:tblCellSpacing w:w="0" w:type="dxa"/>
              </w:trPr>
              <w:tc>
                <w:tcPr>
                  <w:tcW w:w="0" w:type="auto"/>
                  <w:vAlign w:val="center"/>
                  <w:hideMark/>
                </w:tcPr>
                <w:p w:rsidR="006E490D" w:rsidRDefault="00BC27D6">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2017/2018 </w:t>
                  </w:r>
                </w:p>
              </w:tc>
            </w:tr>
            <w:tr w:rsidR="006E490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6E490D">
                    <w:trPr>
                      <w:tblCellSpacing w:w="0" w:type="dxa"/>
                    </w:trPr>
                    <w:tc>
                      <w:tcPr>
                        <w:tcW w:w="0" w:type="auto"/>
                        <w:vAlign w:val="center"/>
                        <w:hideMark/>
                      </w:tcPr>
                      <w:p w:rsidR="006E490D" w:rsidRDefault="00BC27D6">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6E490D" w:rsidRDefault="006E490D">
                        <w:pPr>
                          <w:rPr>
                            <w:rFonts w:ascii="Arial" w:eastAsia="Times New Roman" w:hAnsi="Arial" w:cs="Arial"/>
                            <w:sz w:val="21"/>
                            <w:szCs w:val="21"/>
                          </w:rPr>
                        </w:pPr>
                      </w:p>
                    </w:tc>
                    <w:tc>
                      <w:tcPr>
                        <w:tcW w:w="0" w:type="auto"/>
                        <w:vAlign w:val="center"/>
                        <w:hideMark/>
                      </w:tcPr>
                      <w:p w:rsidR="006E490D" w:rsidRDefault="00BC27D6">
                        <w:pPr>
                          <w:rPr>
                            <w:rFonts w:ascii="Arial" w:eastAsia="Times New Roman" w:hAnsi="Arial" w:cs="Arial"/>
                            <w:sz w:val="21"/>
                            <w:szCs w:val="21"/>
                          </w:rPr>
                        </w:pPr>
                        <w:r>
                          <w:rPr>
                            <w:rFonts w:ascii="Arial" w:eastAsia="Times New Roman" w:hAnsi="Arial" w:cs="Arial"/>
                            <w:sz w:val="21"/>
                            <w:szCs w:val="21"/>
                          </w:rPr>
                          <w:t xml:space="preserve">RS002727/2017 </w:t>
                        </w:r>
                      </w:p>
                    </w:tc>
                  </w:tr>
                  <w:tr w:rsidR="006E490D">
                    <w:trPr>
                      <w:tblCellSpacing w:w="0" w:type="dxa"/>
                    </w:trPr>
                    <w:tc>
                      <w:tcPr>
                        <w:tcW w:w="0" w:type="auto"/>
                        <w:vAlign w:val="center"/>
                        <w:hideMark/>
                      </w:tcPr>
                      <w:p w:rsidR="006E490D" w:rsidRDefault="00BC27D6">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6E490D" w:rsidRDefault="006E490D">
                        <w:pPr>
                          <w:rPr>
                            <w:rFonts w:ascii="Arial" w:eastAsia="Times New Roman" w:hAnsi="Arial" w:cs="Arial"/>
                            <w:sz w:val="21"/>
                            <w:szCs w:val="21"/>
                          </w:rPr>
                        </w:pPr>
                      </w:p>
                    </w:tc>
                    <w:tc>
                      <w:tcPr>
                        <w:tcW w:w="0" w:type="auto"/>
                        <w:vAlign w:val="center"/>
                        <w:hideMark/>
                      </w:tcPr>
                      <w:p w:rsidR="006E490D" w:rsidRDefault="00BC27D6">
                        <w:pPr>
                          <w:rPr>
                            <w:rFonts w:ascii="Arial" w:eastAsia="Times New Roman" w:hAnsi="Arial" w:cs="Arial"/>
                            <w:sz w:val="21"/>
                            <w:szCs w:val="21"/>
                          </w:rPr>
                        </w:pPr>
                        <w:r>
                          <w:rPr>
                            <w:rFonts w:ascii="Arial" w:eastAsia="Times New Roman" w:hAnsi="Arial" w:cs="Arial"/>
                            <w:sz w:val="21"/>
                            <w:szCs w:val="21"/>
                          </w:rPr>
                          <w:t xml:space="preserve">24/10/2017 </w:t>
                        </w:r>
                      </w:p>
                    </w:tc>
                  </w:tr>
                  <w:tr w:rsidR="006E490D">
                    <w:trPr>
                      <w:tblCellSpacing w:w="0" w:type="dxa"/>
                    </w:trPr>
                    <w:tc>
                      <w:tcPr>
                        <w:tcW w:w="0" w:type="auto"/>
                        <w:vAlign w:val="center"/>
                        <w:hideMark/>
                      </w:tcPr>
                      <w:p w:rsidR="006E490D" w:rsidRDefault="00BC27D6">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6E490D" w:rsidRDefault="006E490D">
                        <w:pPr>
                          <w:rPr>
                            <w:rFonts w:ascii="Arial" w:eastAsia="Times New Roman" w:hAnsi="Arial" w:cs="Arial"/>
                            <w:sz w:val="21"/>
                            <w:szCs w:val="21"/>
                          </w:rPr>
                        </w:pPr>
                      </w:p>
                    </w:tc>
                    <w:tc>
                      <w:tcPr>
                        <w:tcW w:w="0" w:type="auto"/>
                        <w:vAlign w:val="center"/>
                        <w:hideMark/>
                      </w:tcPr>
                      <w:p w:rsidR="006E490D" w:rsidRDefault="00BC27D6">
                        <w:pPr>
                          <w:rPr>
                            <w:rFonts w:ascii="Arial" w:eastAsia="Times New Roman" w:hAnsi="Arial" w:cs="Arial"/>
                            <w:sz w:val="21"/>
                            <w:szCs w:val="21"/>
                          </w:rPr>
                        </w:pPr>
                        <w:r>
                          <w:rPr>
                            <w:rFonts w:ascii="Arial" w:eastAsia="Times New Roman" w:hAnsi="Arial" w:cs="Arial"/>
                            <w:sz w:val="21"/>
                            <w:szCs w:val="21"/>
                          </w:rPr>
                          <w:t xml:space="preserve">MR060209/2017 </w:t>
                        </w:r>
                      </w:p>
                    </w:tc>
                  </w:tr>
                  <w:tr w:rsidR="006E490D">
                    <w:trPr>
                      <w:tblCellSpacing w:w="0" w:type="dxa"/>
                    </w:trPr>
                    <w:tc>
                      <w:tcPr>
                        <w:tcW w:w="0" w:type="auto"/>
                        <w:vAlign w:val="center"/>
                        <w:hideMark/>
                      </w:tcPr>
                      <w:p w:rsidR="006E490D" w:rsidRDefault="00BC27D6">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6E490D" w:rsidRDefault="006E490D">
                        <w:pPr>
                          <w:rPr>
                            <w:rFonts w:ascii="Arial" w:eastAsia="Times New Roman" w:hAnsi="Arial" w:cs="Arial"/>
                            <w:sz w:val="21"/>
                            <w:szCs w:val="21"/>
                          </w:rPr>
                        </w:pPr>
                      </w:p>
                    </w:tc>
                    <w:tc>
                      <w:tcPr>
                        <w:tcW w:w="0" w:type="auto"/>
                        <w:vAlign w:val="center"/>
                        <w:hideMark/>
                      </w:tcPr>
                      <w:p w:rsidR="006E490D" w:rsidRDefault="00BC27D6">
                        <w:pPr>
                          <w:rPr>
                            <w:rFonts w:ascii="Arial" w:eastAsia="Times New Roman" w:hAnsi="Arial" w:cs="Arial"/>
                            <w:sz w:val="21"/>
                            <w:szCs w:val="21"/>
                          </w:rPr>
                        </w:pPr>
                        <w:r>
                          <w:rPr>
                            <w:rFonts w:ascii="Arial" w:eastAsia="Times New Roman" w:hAnsi="Arial" w:cs="Arial"/>
                            <w:sz w:val="21"/>
                            <w:szCs w:val="21"/>
                          </w:rPr>
                          <w:t xml:space="preserve">46273.001187/2017-14 </w:t>
                        </w:r>
                      </w:p>
                    </w:tc>
                  </w:tr>
                  <w:tr w:rsidR="006E490D">
                    <w:trPr>
                      <w:tblCellSpacing w:w="0" w:type="dxa"/>
                    </w:trPr>
                    <w:tc>
                      <w:tcPr>
                        <w:tcW w:w="0" w:type="auto"/>
                        <w:vAlign w:val="center"/>
                        <w:hideMark/>
                      </w:tcPr>
                      <w:p w:rsidR="006E490D" w:rsidRDefault="00BC27D6">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6E490D" w:rsidRDefault="006E490D">
                        <w:pPr>
                          <w:rPr>
                            <w:rFonts w:ascii="Arial" w:eastAsia="Times New Roman" w:hAnsi="Arial" w:cs="Arial"/>
                            <w:sz w:val="21"/>
                            <w:szCs w:val="21"/>
                          </w:rPr>
                        </w:pPr>
                      </w:p>
                    </w:tc>
                    <w:tc>
                      <w:tcPr>
                        <w:tcW w:w="0" w:type="auto"/>
                        <w:vAlign w:val="center"/>
                        <w:hideMark/>
                      </w:tcPr>
                      <w:p w:rsidR="006E490D" w:rsidRDefault="00BC27D6">
                        <w:pPr>
                          <w:rPr>
                            <w:rFonts w:ascii="Arial" w:eastAsia="Times New Roman" w:hAnsi="Arial" w:cs="Arial"/>
                            <w:sz w:val="21"/>
                            <w:szCs w:val="21"/>
                          </w:rPr>
                        </w:pPr>
                        <w:r>
                          <w:rPr>
                            <w:rFonts w:ascii="Arial" w:eastAsia="Times New Roman" w:hAnsi="Arial" w:cs="Arial"/>
                            <w:sz w:val="21"/>
                            <w:szCs w:val="21"/>
                          </w:rPr>
                          <w:t xml:space="preserve">21/09/2017 </w:t>
                        </w:r>
                      </w:p>
                    </w:tc>
                  </w:tr>
                </w:tbl>
                <w:p w:rsidR="006E490D" w:rsidRDefault="006E490D">
                  <w:pPr>
                    <w:rPr>
                      <w:rFonts w:eastAsia="Times New Roman"/>
                    </w:rPr>
                  </w:pPr>
                </w:p>
                <w:p w:rsidR="006E490D" w:rsidRDefault="00BC27D6">
                  <w:pPr>
                    <w:pStyle w:val="NormalWeb"/>
                  </w:pPr>
                  <w:r>
                    <w:rPr>
                      <w:b/>
                      <w:bCs/>
                    </w:rPr>
                    <w:t xml:space="preserve">Confira a autenticidade no endereço http://www3.mte.gov.br/sistemas/mediador/. </w:t>
                  </w:r>
                </w:p>
                <w:p w:rsidR="006E490D" w:rsidRDefault="006E490D">
                  <w:pPr>
                    <w:rPr>
                      <w:rFonts w:eastAsia="Times New Roman"/>
                    </w:rPr>
                  </w:pPr>
                </w:p>
              </w:tc>
            </w:tr>
            <w:tr w:rsidR="006E490D">
              <w:trPr>
                <w:tblCellSpacing w:w="0" w:type="dxa"/>
              </w:trPr>
              <w:tc>
                <w:tcPr>
                  <w:tcW w:w="0" w:type="auto"/>
                  <w:vAlign w:val="center"/>
                  <w:hideMark/>
                </w:tcPr>
                <w:p w:rsidR="006E490D" w:rsidRDefault="00BC27D6">
                  <w:pPr>
                    <w:pStyle w:val="NormalWeb"/>
                    <w:rPr>
                      <w:rFonts w:ascii="Arial" w:hAnsi="Arial" w:cs="Arial"/>
                      <w:sz w:val="21"/>
                      <w:szCs w:val="21"/>
                    </w:rPr>
                  </w:pPr>
                  <w:r>
                    <w:rPr>
                      <w:rFonts w:ascii="Arial" w:hAnsi="Arial" w:cs="Arial"/>
                      <w:sz w:val="21"/>
                      <w:szCs w:val="21"/>
                    </w:rPr>
                    <w:t xml:space="preserve">SINDICATO DA INDUSTRIA DA CONSTRUCAO E MOBILIARIO DE PELOTAS E REGIAO, CNPJ n. 91.561.407/0001-43, neste ato representado(a) por seu Presidente, </w:t>
                  </w:r>
                  <w:proofErr w:type="spellStart"/>
                  <w:r>
                    <w:rPr>
                      <w:rFonts w:ascii="Arial" w:hAnsi="Arial" w:cs="Arial"/>
                      <w:sz w:val="21"/>
                      <w:szCs w:val="21"/>
                    </w:rPr>
                    <w:t>Sr</w:t>
                  </w:r>
                  <w:proofErr w:type="spellEnd"/>
                  <w:r>
                    <w:rPr>
                      <w:rFonts w:ascii="Arial" w:hAnsi="Arial" w:cs="Arial"/>
                      <w:sz w:val="21"/>
                      <w:szCs w:val="21"/>
                    </w:rPr>
                    <w:t>(a). FABIANO DE MARCO BET;</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 xml:space="preserve">SINDICATO DOS TRABALHADORES NAS INDUSTRIAS DA CONSTRUCAO E DO MOBILIARIO DEPELOTAS, CNPJ n. 92.237.254/0001-46, neste ato representado(a) por seu Presidente, </w:t>
                  </w:r>
                  <w:proofErr w:type="spellStart"/>
                  <w:r>
                    <w:rPr>
                      <w:rFonts w:ascii="Arial" w:hAnsi="Arial" w:cs="Arial"/>
                      <w:sz w:val="21"/>
                      <w:szCs w:val="21"/>
                    </w:rPr>
                    <w:t>Sr</w:t>
                  </w:r>
                  <w:proofErr w:type="spellEnd"/>
                  <w:r>
                    <w:rPr>
                      <w:rFonts w:ascii="Arial" w:hAnsi="Arial" w:cs="Arial"/>
                      <w:sz w:val="21"/>
                      <w:szCs w:val="21"/>
                    </w:rPr>
                    <w:t>(a). DARIO NERI VILELA DOS SANTOS;</w:t>
                  </w:r>
                  <w:r>
                    <w:rPr>
                      <w:rFonts w:ascii="Arial" w:hAnsi="Arial" w:cs="Arial"/>
                      <w:sz w:val="21"/>
                      <w:szCs w:val="21"/>
                    </w:rPr>
                    <w:br/>
                    <w:t> </w:t>
                  </w:r>
                  <w:r>
                    <w:rPr>
                      <w:rFonts w:ascii="Arial" w:hAnsi="Arial" w:cs="Arial"/>
                      <w:sz w:val="21"/>
                      <w:szCs w:val="21"/>
                    </w:rPr>
                    <w:br/>
                    <w:t xml:space="preserve">FEDERACAO DOS TRAB INDUST CONST MOBIL ESTADO RIO G SUL, CNPJ n. 92.963.974/0001-99, neste ato representado(a) por seu Presidente, </w:t>
                  </w:r>
                  <w:proofErr w:type="spellStart"/>
                  <w:r>
                    <w:rPr>
                      <w:rFonts w:ascii="Arial" w:hAnsi="Arial" w:cs="Arial"/>
                      <w:sz w:val="21"/>
                      <w:szCs w:val="21"/>
                    </w:rPr>
                    <w:t>Sr</w:t>
                  </w:r>
                  <w:proofErr w:type="spellEnd"/>
                  <w:r>
                    <w:rPr>
                      <w:rFonts w:ascii="Arial" w:hAnsi="Arial" w:cs="Arial"/>
                      <w:sz w:val="21"/>
                      <w:szCs w:val="21"/>
                    </w:rPr>
                    <w:t>(a). AROLDO PINTO DA SILVA GARCIA;</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da presente Convenção Coletiva de Trabalho no período de 01º de maio de 2017 a 01º de maio de 2018 e a data-base da categoria em 01º de maio.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A presente Convenção Coletiva de Trabalho abrangerá a(s) categoria(s) </w:t>
                  </w:r>
                  <w:r>
                    <w:rPr>
                      <w:rFonts w:ascii="Arial" w:hAnsi="Arial" w:cs="Arial"/>
                      <w:b/>
                      <w:bCs/>
                      <w:sz w:val="21"/>
                      <w:szCs w:val="21"/>
                    </w:rPr>
                    <w:t xml:space="preserve">Industria da Construção </w:t>
                  </w:r>
                  <w:proofErr w:type="gramStart"/>
                  <w:r>
                    <w:rPr>
                      <w:rFonts w:ascii="Arial" w:hAnsi="Arial" w:cs="Arial"/>
                      <w:b/>
                      <w:bCs/>
                      <w:sz w:val="21"/>
                      <w:szCs w:val="21"/>
                    </w:rPr>
                    <w:t xml:space="preserve">Civil </w:t>
                  </w:r>
                  <w:r>
                    <w:rPr>
                      <w:rFonts w:ascii="Arial" w:hAnsi="Arial" w:cs="Arial"/>
                      <w:sz w:val="21"/>
                      <w:szCs w:val="21"/>
                    </w:rPr>
                    <w:t>,</w:t>
                  </w:r>
                  <w:proofErr w:type="gramEnd"/>
                  <w:r>
                    <w:rPr>
                      <w:rFonts w:ascii="Arial" w:hAnsi="Arial" w:cs="Arial"/>
                      <w:sz w:val="21"/>
                      <w:szCs w:val="21"/>
                    </w:rPr>
                    <w:t xml:space="preserve"> com abrangência territorial em </w:t>
                  </w:r>
                  <w:r>
                    <w:rPr>
                      <w:rFonts w:ascii="Arial" w:hAnsi="Arial" w:cs="Arial"/>
                      <w:b/>
                      <w:bCs/>
                      <w:sz w:val="21"/>
                      <w:szCs w:val="21"/>
                    </w:rPr>
                    <w:t>Pelotas/RS</w:t>
                  </w:r>
                  <w:r>
                    <w:rPr>
                      <w:rFonts w:ascii="Arial" w:hAnsi="Arial" w:cs="Arial"/>
                      <w:sz w:val="21"/>
                      <w:szCs w:val="21"/>
                    </w:rPr>
                    <w:t xml:space="preserve">. </w:t>
                  </w:r>
                </w:p>
                <w:p w:rsidR="006E490D" w:rsidRDefault="00BC27D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TERCEIRA - SALÁRIOS NORMATIVOS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São os seguintes os salários normativos, a partir de 1º de maio de 2017:</w:t>
                  </w:r>
                </w:p>
                <w:p w:rsidR="006E490D" w:rsidRDefault="00BC27D6">
                  <w:pPr>
                    <w:pStyle w:val="NormalWeb"/>
                    <w:jc w:val="both"/>
                    <w:rPr>
                      <w:rFonts w:ascii="Arial" w:hAnsi="Arial" w:cs="Arial"/>
                      <w:sz w:val="21"/>
                      <w:szCs w:val="21"/>
                    </w:rPr>
                  </w:pPr>
                  <w:r>
                    <w:rPr>
                      <w:rFonts w:ascii="Arial" w:hAnsi="Arial" w:cs="Arial"/>
                      <w:sz w:val="21"/>
                      <w:szCs w:val="21"/>
                    </w:rPr>
                    <w:t>3.1. Servente:</w:t>
                  </w:r>
                </w:p>
                <w:p w:rsidR="006E490D" w:rsidRDefault="00BC27D6">
                  <w:pPr>
                    <w:pStyle w:val="NormalWeb"/>
                    <w:jc w:val="both"/>
                    <w:rPr>
                      <w:rFonts w:ascii="Arial" w:hAnsi="Arial" w:cs="Arial"/>
                      <w:sz w:val="21"/>
                      <w:szCs w:val="21"/>
                    </w:rPr>
                  </w:pPr>
                  <w:r>
                    <w:rPr>
                      <w:rFonts w:ascii="Arial" w:hAnsi="Arial" w:cs="Arial"/>
                      <w:sz w:val="21"/>
                      <w:szCs w:val="21"/>
                    </w:rPr>
                    <w:t>3.1.1. R$ 4,62 (quatro reais e sessenta e dois centavos) por hora trabalhada.</w:t>
                  </w:r>
                </w:p>
                <w:p w:rsidR="006E490D" w:rsidRDefault="00BC27D6">
                  <w:pPr>
                    <w:pStyle w:val="NormalWeb"/>
                    <w:jc w:val="both"/>
                    <w:rPr>
                      <w:rFonts w:ascii="Arial" w:hAnsi="Arial" w:cs="Arial"/>
                      <w:sz w:val="21"/>
                      <w:szCs w:val="21"/>
                    </w:rPr>
                  </w:pPr>
                  <w:r>
                    <w:rPr>
                      <w:rFonts w:ascii="Arial" w:hAnsi="Arial" w:cs="Arial"/>
                      <w:sz w:val="21"/>
                      <w:szCs w:val="21"/>
                    </w:rPr>
                    <w:t>3.2. Servente-Aprendiz:</w:t>
                  </w:r>
                </w:p>
                <w:p w:rsidR="006E490D" w:rsidRDefault="00BC27D6">
                  <w:pPr>
                    <w:pStyle w:val="NormalWeb"/>
                    <w:jc w:val="both"/>
                    <w:rPr>
                      <w:rFonts w:ascii="Arial" w:hAnsi="Arial" w:cs="Arial"/>
                      <w:sz w:val="21"/>
                      <w:szCs w:val="21"/>
                    </w:rPr>
                  </w:pPr>
                  <w:r>
                    <w:rPr>
                      <w:rFonts w:ascii="Arial" w:hAnsi="Arial" w:cs="Arial"/>
                      <w:sz w:val="21"/>
                      <w:szCs w:val="21"/>
                    </w:rPr>
                    <w:lastRenderedPageBreak/>
                    <w:t>3.2.1. R$ 4,80 (quatro reais e oitenta centavos) por hora trabalhada;</w:t>
                  </w:r>
                </w:p>
                <w:p w:rsidR="006E490D" w:rsidRDefault="00BC27D6">
                  <w:pPr>
                    <w:pStyle w:val="NormalWeb"/>
                    <w:jc w:val="both"/>
                    <w:rPr>
                      <w:rFonts w:ascii="Arial" w:hAnsi="Arial" w:cs="Arial"/>
                      <w:sz w:val="21"/>
                      <w:szCs w:val="21"/>
                    </w:rPr>
                  </w:pPr>
                  <w:r>
                    <w:rPr>
                      <w:rFonts w:ascii="Arial" w:hAnsi="Arial" w:cs="Arial"/>
                      <w:sz w:val="21"/>
                      <w:szCs w:val="21"/>
                    </w:rPr>
                    <w:t>3.3. Meio-Oficial:</w:t>
                  </w:r>
                </w:p>
                <w:p w:rsidR="006E490D" w:rsidRDefault="00BC27D6">
                  <w:pPr>
                    <w:pStyle w:val="NormalWeb"/>
                    <w:jc w:val="both"/>
                    <w:rPr>
                      <w:rFonts w:ascii="Arial" w:hAnsi="Arial" w:cs="Arial"/>
                      <w:sz w:val="21"/>
                      <w:szCs w:val="21"/>
                    </w:rPr>
                  </w:pPr>
                  <w:r>
                    <w:rPr>
                      <w:rFonts w:ascii="Arial" w:hAnsi="Arial" w:cs="Arial"/>
                      <w:sz w:val="21"/>
                      <w:szCs w:val="21"/>
                    </w:rPr>
                    <w:t>3.3.1 R$ 5,30 (cinco reais e trinta centavos) por hora trabalhada;</w:t>
                  </w:r>
                </w:p>
                <w:p w:rsidR="006E490D" w:rsidRDefault="00BC27D6">
                  <w:pPr>
                    <w:pStyle w:val="NormalWeb"/>
                    <w:jc w:val="both"/>
                    <w:rPr>
                      <w:rFonts w:ascii="Arial" w:hAnsi="Arial" w:cs="Arial"/>
                      <w:sz w:val="21"/>
                      <w:szCs w:val="21"/>
                    </w:rPr>
                  </w:pPr>
                  <w:r>
                    <w:rPr>
                      <w:rFonts w:ascii="Arial" w:hAnsi="Arial" w:cs="Arial"/>
                      <w:sz w:val="21"/>
                      <w:szCs w:val="21"/>
                    </w:rPr>
                    <w:t>3.4. Oficial:</w:t>
                  </w:r>
                </w:p>
                <w:p w:rsidR="006E490D" w:rsidRDefault="00BC27D6">
                  <w:pPr>
                    <w:pStyle w:val="NormalWeb"/>
                    <w:jc w:val="both"/>
                    <w:rPr>
                      <w:rFonts w:ascii="Arial" w:hAnsi="Arial" w:cs="Arial"/>
                      <w:sz w:val="21"/>
                      <w:szCs w:val="21"/>
                    </w:rPr>
                  </w:pPr>
                  <w:r>
                    <w:rPr>
                      <w:rFonts w:ascii="Arial" w:hAnsi="Arial" w:cs="Arial"/>
                      <w:sz w:val="21"/>
                      <w:szCs w:val="21"/>
                    </w:rPr>
                    <w:t>3.4.1 R$ 6,77 (seis reais e setenta e sete centavos) por hora trabalhada, sendo R$ 6,39 (seis reais e trinta e nove centavos) por hora trabalhada, nos primeiros 90 (noventa) dias de contrato, para os oficiais admitidos a partir de 01° de maio de 2017.</w:t>
                  </w:r>
                </w:p>
                <w:p w:rsidR="006E490D" w:rsidRDefault="00BC27D6">
                  <w:pPr>
                    <w:pStyle w:val="NormalWeb"/>
                    <w:jc w:val="both"/>
                    <w:rPr>
                      <w:rFonts w:ascii="Arial" w:hAnsi="Arial" w:cs="Arial"/>
                      <w:sz w:val="21"/>
                      <w:szCs w:val="21"/>
                    </w:rPr>
                  </w:pPr>
                  <w:r>
                    <w:rPr>
                      <w:rFonts w:ascii="Arial" w:hAnsi="Arial" w:cs="Arial"/>
                      <w:sz w:val="21"/>
                      <w:szCs w:val="21"/>
                    </w:rPr>
                    <w:t>3.5. Menores e Jovens aprendizes:</w:t>
                  </w:r>
                </w:p>
                <w:p w:rsidR="006E490D" w:rsidRDefault="00BC27D6">
                  <w:pPr>
                    <w:pStyle w:val="NormalWeb"/>
                    <w:jc w:val="both"/>
                    <w:rPr>
                      <w:rFonts w:ascii="Arial" w:hAnsi="Arial" w:cs="Arial"/>
                      <w:sz w:val="21"/>
                      <w:szCs w:val="21"/>
                    </w:rPr>
                  </w:pPr>
                  <w:r>
                    <w:rPr>
                      <w:rFonts w:ascii="Arial" w:hAnsi="Arial" w:cs="Arial"/>
                      <w:sz w:val="21"/>
                      <w:szCs w:val="21"/>
                    </w:rPr>
                    <w:t>3.5.1. Salário mínimo hora, assim considerado o salário mínimo nacional definido em legislação. </w:t>
                  </w:r>
                </w:p>
                <w:p w:rsidR="006E490D" w:rsidRDefault="00BC27D6">
                  <w:pPr>
                    <w:pStyle w:val="NormalWeb"/>
                    <w:jc w:val="both"/>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A critério da empresa e por merecimento e antiguidade, o servente que demonstrar aptidão para progredir poderá ser promovido a Servente – Aprendiz, pelo prazo de 12 (doze) meses, passando a aprender a função e a receber o salário normativo previsto.</w:t>
                  </w:r>
                </w:p>
                <w:p w:rsidR="006E490D" w:rsidRDefault="00BC27D6">
                  <w:pPr>
                    <w:pStyle w:val="NormalWeb"/>
                    <w:jc w:val="both"/>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Uma vez concluído, satisfatoriamente, o período, previsto no §1º, o mesmo será promovido a Meio-Oficial, pelo prazo de 12 (doze) meses, passando a aprender esta função e a perceber o salário normativo previsto. Completado o prazo aqui previsto será o empregado promovido a Oficial, conforme sua especialidade, passando a receber o salário normativo previsto.</w:t>
                  </w:r>
                </w:p>
                <w:p w:rsidR="006E490D" w:rsidRDefault="00BC27D6">
                  <w:pPr>
                    <w:pStyle w:val="NormalWeb"/>
                    <w:jc w:val="both"/>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Findos os períodos acima previstos de aprendizagem, que poderão ser completados em mais de uma empresa, desde que devidamente anotados na sua CTPS, o empregado não poderá ser submetido à mesma aprendizagem; ocorrendo esta hipótese o funcionário, desde sua admissão, fará jus ao salário normativo de oficial, conforme especialidade.</w:t>
                  </w:r>
                </w:p>
                <w:p w:rsidR="006E490D" w:rsidRDefault="00BC27D6">
                  <w:pPr>
                    <w:pStyle w:val="NormalWeb"/>
                    <w:jc w:val="both"/>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No final dos prazos previstos nos parágrafos 2º e 3º, desta Cláusula, havendo dúvidas sobre a capacidade do empregado, deverá o mesmo ser submetido a uma prova prática, aplicada por uma comissão formada por um representante do Sindicato Profissional e um do Sindicato Patronal. Uma vez aprovado de forma unânime passará a exercer a profissão de oficial conforme sua especialidade, sendo sua CTPS devidamente anotada, se reprovado, voltará à função de meio-oficial.</w:t>
                  </w:r>
                </w:p>
                <w:p w:rsidR="006E490D" w:rsidRDefault="00BC27D6">
                  <w:pPr>
                    <w:pStyle w:val="NormalWeb"/>
                    <w:jc w:val="both"/>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As alterações de funções e salários, previstas nesta cláusula e seus parágrafos, deverão ser devidamente anotadas na CTPS do empregado.</w:t>
                  </w:r>
                </w:p>
                <w:p w:rsidR="006E490D" w:rsidRDefault="00BC27D6">
                  <w:pPr>
                    <w:pStyle w:val="NormalWeb"/>
                    <w:jc w:val="both"/>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O período de 90 (noventa) dias mencionado na presente cláusula, será contado a partir da contratação formal e por escrito do trabalhador, desde que não haja anotações de desempenho anterior da função na CTPS do trabalhador.</w:t>
                  </w:r>
                </w:p>
                <w:p w:rsidR="006E490D" w:rsidRDefault="00BC27D6">
                  <w:pPr>
                    <w:pStyle w:val="NormalWeb"/>
                    <w:jc w:val="both"/>
                    <w:rPr>
                      <w:rFonts w:ascii="Arial" w:hAnsi="Arial" w:cs="Arial"/>
                      <w:sz w:val="21"/>
                      <w:szCs w:val="21"/>
                    </w:rPr>
                  </w:pPr>
                  <w:r>
                    <w:rPr>
                      <w:rStyle w:val="Forte"/>
                      <w:rFonts w:ascii="Arial" w:hAnsi="Arial" w:cs="Arial"/>
                      <w:sz w:val="21"/>
                      <w:szCs w:val="21"/>
                    </w:rPr>
                    <w:t>Parágrafo sétimo</w:t>
                  </w:r>
                  <w:r>
                    <w:rPr>
                      <w:rFonts w:ascii="Arial" w:hAnsi="Arial" w:cs="Arial"/>
                      <w:sz w:val="21"/>
                      <w:szCs w:val="21"/>
                    </w:rPr>
                    <w:t>. Os menores e jovens aprendizes referidos no quadro de pisos do “caput” desta cláusula item 3.5 são aqueles maiores de 14 anos e menores de 24 anos, inscrito em programa de aprendizagem, formação técnico-profissional metódica compatível com o seu desenvolvimento físico, moral e psicológico, que celebram contratos de aprendizagem nos termos do artigo 428 da CLT e do Decreto nº 5.598, de 1º/12/2005, publicado no diário Oficial da União de 02/12/2005.</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lastRenderedPageBreak/>
                    <w:t>Em 1º de maio de 2017, os salários em geral já reajustados nos termos desta cláusula da Convenção Coletiva de Trabalho 2016-2017, serão reajustados pelo percentual de 4% (quatro por cento), como resultado da livre negociação para recomposição salarial do período de 01/05/2016 a 30/04/2017.</w:t>
                  </w:r>
                </w:p>
                <w:p w:rsidR="006E490D" w:rsidRDefault="00BC27D6">
                  <w:pPr>
                    <w:pStyle w:val="NormalWeb"/>
                    <w:jc w:val="both"/>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O percentual de reajuste pactuado no caput desta cláusula incidirá sobre todos os níveis salariais vigentes em 1º de maio de 2017, reajustado pela convenção anterior.</w:t>
                  </w:r>
                </w:p>
                <w:p w:rsidR="006E490D" w:rsidRDefault="00BC27D6">
                  <w:pPr>
                    <w:pStyle w:val="NormalWeb"/>
                    <w:jc w:val="both"/>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Em 1º de janeiro de 2018 os salários reajustados nos termos acima, terão uma majoração de 1,5% (um e meio por cento), a título de antecipação.</w:t>
                  </w:r>
                </w:p>
                <w:p w:rsidR="006E490D" w:rsidRDefault="00BC27D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QUINTA - REAJUSTE SALARIAL PROPORCIONAL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Os empregados admitidos após 1º de maio de 2017 terão seus respectivos salários admissionais reajustados proporcionalmente e de acordo com a data de admissão na empresa.</w:t>
                  </w:r>
                </w:p>
                <w:p w:rsidR="006E490D" w:rsidRDefault="00BC27D6">
                  <w:pPr>
                    <w:pStyle w:val="NormalWeb"/>
                    <w:jc w:val="both"/>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Os salários resultantes do ora clausulado serão arredondados, se for o caso, para a unidade de centavo de real imediatamente superior e, servirão de base para o reajuste na próxima data-base.</w:t>
                  </w:r>
                </w:p>
                <w:p w:rsidR="006E490D" w:rsidRDefault="00BC27D6">
                  <w:pPr>
                    <w:pStyle w:val="NormalWeb"/>
                    <w:jc w:val="both"/>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Em hipótese alguma, decorrente do antes clausulado, poderá o salário do empregado mais novo na empresa ultrapassar o do mais antigo, no mesmo cargo ou função, considerando-se empregado mais novo, aquele que tiver menos tempo de serviço na própria empresa.</w:t>
                  </w:r>
                </w:p>
                <w:p w:rsidR="006E490D" w:rsidRDefault="00BC27D6">
                  <w:pPr>
                    <w:pStyle w:val="NormalWeb"/>
                    <w:jc w:val="both"/>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Fica perfeitamente esclarecido que a majoração salarial ora estabelecida o foi de forma transacional e engloba e contempla a variação inflacionária do período de 1º/05/2016 à 30/04/2017, no percentual acordado de 4% (quatro por cento).</w:t>
                  </w:r>
                </w:p>
                <w:p w:rsidR="006E490D" w:rsidRDefault="00BC27D6">
                  <w:pPr>
                    <w:pStyle w:val="NormalWeb"/>
                    <w:jc w:val="both"/>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As diferenças salariais relativas à aplicação da presente convenção aos salários de maio 2017, quando existentes, deverão ser pagas na folha de pagamento do mês de agosto de 2017.</w:t>
                  </w:r>
                </w:p>
                <w:p w:rsidR="006E490D" w:rsidRDefault="00BC27D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DEFINIÇÕES E ANTECIPAÇÕES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 xml:space="preserve">Consideram-se oficiais, para este efeito, os pedreiros, carpinteiros de bancada, ferreiros, carpinteiros, armadores, pintores, </w:t>
                  </w:r>
                  <w:proofErr w:type="spellStart"/>
                  <w:r>
                    <w:rPr>
                      <w:rFonts w:ascii="Arial" w:hAnsi="Arial" w:cs="Arial"/>
                      <w:sz w:val="21"/>
                      <w:szCs w:val="21"/>
                    </w:rPr>
                    <w:t>esquadrilheiros</w:t>
                  </w:r>
                  <w:proofErr w:type="spellEnd"/>
                  <w:r>
                    <w:rPr>
                      <w:rFonts w:ascii="Arial" w:hAnsi="Arial" w:cs="Arial"/>
                      <w:sz w:val="21"/>
                      <w:szCs w:val="21"/>
                    </w:rPr>
                    <w:t xml:space="preserve">, azulejistas, </w:t>
                  </w:r>
                  <w:proofErr w:type="spellStart"/>
                  <w:r>
                    <w:rPr>
                      <w:rFonts w:ascii="Arial" w:hAnsi="Arial" w:cs="Arial"/>
                      <w:sz w:val="21"/>
                      <w:szCs w:val="21"/>
                    </w:rPr>
                    <w:t>pastilheiros</w:t>
                  </w:r>
                  <w:proofErr w:type="spellEnd"/>
                  <w:r>
                    <w:rPr>
                      <w:rFonts w:ascii="Arial" w:hAnsi="Arial" w:cs="Arial"/>
                      <w:sz w:val="21"/>
                      <w:szCs w:val="21"/>
                    </w:rPr>
                    <w:t xml:space="preserve">, instaladores hidráulicos, eletricistas, operadores de bate-estacas, montadores de redes elétricas e telefônicas, operadores de grua e guindauto, soldadores, </w:t>
                  </w:r>
                  <w:proofErr w:type="spellStart"/>
                  <w:r>
                    <w:rPr>
                      <w:rFonts w:ascii="Arial" w:hAnsi="Arial" w:cs="Arial"/>
                      <w:sz w:val="21"/>
                      <w:szCs w:val="21"/>
                    </w:rPr>
                    <w:t>calderistas</w:t>
                  </w:r>
                  <w:proofErr w:type="spellEnd"/>
                  <w:r>
                    <w:rPr>
                      <w:rFonts w:ascii="Arial" w:hAnsi="Arial" w:cs="Arial"/>
                      <w:sz w:val="21"/>
                      <w:szCs w:val="21"/>
                    </w:rPr>
                    <w:t>, motoristas de veículos de carga acima de 3,5 toneladas, legalmente habilitados, operador de empilhadeira, operador de pá carregadeira, operador de máquina de marcenaria e estofadores.</w:t>
                  </w:r>
                </w:p>
                <w:p w:rsidR="006E490D" w:rsidRDefault="00BC27D6">
                  <w:pPr>
                    <w:pStyle w:val="NormalWeb"/>
                    <w:jc w:val="both"/>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Os salários normativos estabelecidos na Cláusula Terceira, em 1º de janeiro de 2018, serão majorados em 1,5% (um e meio por cento) </w:t>
                  </w:r>
                  <w:r>
                    <w:rPr>
                      <w:rStyle w:val="Forte"/>
                      <w:rFonts w:ascii="Arial" w:hAnsi="Arial" w:cs="Arial"/>
                      <w:sz w:val="21"/>
                      <w:szCs w:val="21"/>
                    </w:rPr>
                    <w:t>a título de antecipação, e serão pagos na folha do mês de fevereiro de 2018</w:t>
                  </w:r>
                  <w:r>
                    <w:rPr>
                      <w:rFonts w:ascii="Arial" w:hAnsi="Arial" w:cs="Arial"/>
                      <w:sz w:val="21"/>
                      <w:szCs w:val="21"/>
                    </w:rPr>
                    <w:t>, a saber:     </w:t>
                  </w:r>
                </w:p>
                <w:p w:rsidR="006E490D" w:rsidRDefault="00BC27D6">
                  <w:pPr>
                    <w:pStyle w:val="NormalWeb"/>
                    <w:jc w:val="both"/>
                    <w:rPr>
                      <w:rFonts w:ascii="Arial" w:hAnsi="Arial" w:cs="Arial"/>
                      <w:sz w:val="21"/>
                      <w:szCs w:val="21"/>
                    </w:rPr>
                  </w:pPr>
                  <w:r>
                    <w:rPr>
                      <w:rFonts w:ascii="Arial" w:hAnsi="Arial" w:cs="Arial"/>
                      <w:sz w:val="21"/>
                      <w:szCs w:val="21"/>
                    </w:rPr>
                    <w:t>4.1 Servente:</w:t>
                  </w:r>
                </w:p>
                <w:p w:rsidR="006E490D" w:rsidRDefault="00BC27D6">
                  <w:pPr>
                    <w:pStyle w:val="NormalWeb"/>
                    <w:jc w:val="both"/>
                    <w:rPr>
                      <w:rFonts w:ascii="Arial" w:hAnsi="Arial" w:cs="Arial"/>
                      <w:sz w:val="21"/>
                      <w:szCs w:val="21"/>
                    </w:rPr>
                  </w:pPr>
                  <w:r>
                    <w:rPr>
                      <w:rFonts w:ascii="Arial" w:hAnsi="Arial" w:cs="Arial"/>
                      <w:sz w:val="21"/>
                      <w:szCs w:val="21"/>
                    </w:rPr>
                    <w:t>4.1.1 R$ 4,68 (quatro reais e sessenta e oito centavos) por hora trabalhada;</w:t>
                  </w:r>
                </w:p>
                <w:p w:rsidR="006E490D" w:rsidRDefault="00BC27D6">
                  <w:pPr>
                    <w:pStyle w:val="NormalWeb"/>
                    <w:jc w:val="both"/>
                    <w:rPr>
                      <w:rFonts w:ascii="Arial" w:hAnsi="Arial" w:cs="Arial"/>
                      <w:sz w:val="21"/>
                      <w:szCs w:val="21"/>
                    </w:rPr>
                  </w:pPr>
                  <w:r>
                    <w:rPr>
                      <w:rFonts w:ascii="Arial" w:hAnsi="Arial" w:cs="Arial"/>
                      <w:sz w:val="21"/>
                      <w:szCs w:val="21"/>
                    </w:rPr>
                    <w:lastRenderedPageBreak/>
                    <w:t>4.2 Servente-Aprendiz:</w:t>
                  </w:r>
                </w:p>
                <w:p w:rsidR="006E490D" w:rsidRDefault="00BC27D6">
                  <w:pPr>
                    <w:pStyle w:val="NormalWeb"/>
                    <w:jc w:val="both"/>
                    <w:rPr>
                      <w:rFonts w:ascii="Arial" w:hAnsi="Arial" w:cs="Arial"/>
                      <w:sz w:val="21"/>
                      <w:szCs w:val="21"/>
                    </w:rPr>
                  </w:pPr>
                  <w:r>
                    <w:rPr>
                      <w:rFonts w:ascii="Arial" w:hAnsi="Arial" w:cs="Arial"/>
                      <w:sz w:val="21"/>
                      <w:szCs w:val="21"/>
                    </w:rPr>
                    <w:t>4.2.1 R$ 4,87 (quatro reais e oitenta e sete centavos) por hora trabalhada;</w:t>
                  </w:r>
                </w:p>
                <w:p w:rsidR="006E490D" w:rsidRDefault="00BC27D6">
                  <w:pPr>
                    <w:pStyle w:val="NormalWeb"/>
                    <w:jc w:val="both"/>
                    <w:rPr>
                      <w:rFonts w:ascii="Arial" w:hAnsi="Arial" w:cs="Arial"/>
                      <w:sz w:val="21"/>
                      <w:szCs w:val="21"/>
                    </w:rPr>
                  </w:pPr>
                  <w:r>
                    <w:rPr>
                      <w:rFonts w:ascii="Arial" w:hAnsi="Arial" w:cs="Arial"/>
                      <w:sz w:val="21"/>
                      <w:szCs w:val="21"/>
                    </w:rPr>
                    <w:t>4.3 Meio-Oficial:</w:t>
                  </w:r>
                </w:p>
                <w:p w:rsidR="006E490D" w:rsidRDefault="00BC27D6">
                  <w:pPr>
                    <w:pStyle w:val="NormalWeb"/>
                    <w:jc w:val="both"/>
                    <w:rPr>
                      <w:rFonts w:ascii="Arial" w:hAnsi="Arial" w:cs="Arial"/>
                      <w:sz w:val="21"/>
                      <w:szCs w:val="21"/>
                    </w:rPr>
                  </w:pPr>
                  <w:r>
                    <w:rPr>
                      <w:rFonts w:ascii="Arial" w:hAnsi="Arial" w:cs="Arial"/>
                      <w:sz w:val="21"/>
                      <w:szCs w:val="21"/>
                    </w:rPr>
                    <w:t>4.3.1 R$ 5,37 (cinco reais e trinta e sete centavos) por hora trabalhada;</w:t>
                  </w:r>
                </w:p>
                <w:p w:rsidR="006E490D" w:rsidRDefault="00BC27D6">
                  <w:pPr>
                    <w:pStyle w:val="NormalWeb"/>
                    <w:jc w:val="both"/>
                    <w:rPr>
                      <w:rFonts w:ascii="Arial" w:hAnsi="Arial" w:cs="Arial"/>
                      <w:sz w:val="21"/>
                      <w:szCs w:val="21"/>
                    </w:rPr>
                  </w:pPr>
                  <w:r>
                    <w:rPr>
                      <w:rFonts w:ascii="Arial" w:hAnsi="Arial" w:cs="Arial"/>
                      <w:sz w:val="21"/>
                      <w:szCs w:val="21"/>
                    </w:rPr>
                    <w:t>4.4 Oficial:</w:t>
                  </w:r>
                </w:p>
                <w:p w:rsidR="006E490D" w:rsidRDefault="00BC27D6">
                  <w:pPr>
                    <w:pStyle w:val="NormalWeb"/>
                    <w:jc w:val="both"/>
                    <w:rPr>
                      <w:rFonts w:ascii="Arial" w:hAnsi="Arial" w:cs="Arial"/>
                      <w:sz w:val="21"/>
                      <w:szCs w:val="21"/>
                    </w:rPr>
                  </w:pPr>
                  <w:r>
                    <w:rPr>
                      <w:rFonts w:ascii="Arial" w:hAnsi="Arial" w:cs="Arial"/>
                      <w:sz w:val="21"/>
                      <w:szCs w:val="21"/>
                    </w:rPr>
                    <w:t>4.4.1 R$ 6,87 (seis reais e oitenta e sete centavos) por hora trabalhada, sendo R$ 6,48 (seis reais e quarenta e oito centavos) por hora trabalhada, nos primeiros 90 (noventa) dias de contrato, para os oficiais admitidos a partir de 01° de janeiro de 2018.</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Pagamento de Salário  Formas e Prazos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SÉTIMA - DO TEMPO DO PAGAMENTO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Os salários devem ser pagos, na medida das respectivas possibilidades, dentro do horário normal de trabalho, sendo que o que for realizado após a jornada será considerado como hora extraordinária, no que exceder ao regime de banco de horas, quando for adotado.</w:t>
                  </w:r>
                </w:p>
                <w:p w:rsidR="006E490D" w:rsidRDefault="00BC27D6">
                  <w:pPr>
                    <w:pStyle w:val="NormalWeb"/>
                    <w:jc w:val="both"/>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Obrigam-se as empresas, quando for o caso, a efetuarem o pagamento do salário com cheque da praça, caso contrário será devido o dia gasto para recebê-lo e as demais despesas que o empregado venha a ter, quando o pagamento for feito com cheque de outro município.</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OITAVA - BENEFÍCIO PREVIDENCIÁRIO - EFEITOS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As empresas pagarão a gratificação natalina aos empregados que permanecerem afastados do serviço, em gozo de benefício previdenciário, desde que superior a 15 (quinze) dias e inferior a 180 (cento e oitenta) dias.</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NONA - HORAS EXTRAS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 xml:space="preserve">Estabelecem consensualmente as partes, que o trabalho extraordinário será remunerado com um adicional de 50% (cinquenta por cento) sobre o valor da hora normal para as duas primeiras e a 75% (setenta e cinco por cento) para as demais, observadas todas as disposições desta convenção, no que diz respeito à </w:t>
                  </w:r>
                  <w:r>
                    <w:rPr>
                      <w:rFonts w:ascii="Arial" w:hAnsi="Arial" w:cs="Arial"/>
                      <w:sz w:val="21"/>
                      <w:szCs w:val="21"/>
                    </w:rPr>
                    <w:lastRenderedPageBreak/>
                    <w:t>jornada de trabalho.</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DÉCIMA - QUINQUÊNIOS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Fica assegurado ao empregado um adicional mensal de 2% (dois por cento), calculado sobre o salário básico, a cada 5 (cinco) anos de trabalho prestado ao mesmo empregador.</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DÉCIMA PRIMEIRA - DESCONTO ALIMENTAÇÃO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As empresas que fornecerem alimentação subsidiada a seus empregados, deverão observar os limites fixados em lei para o desconto desta utilidade.</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DÉCIMA SEGUNDA - VALE TRANSPORTE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As empresas que concederem a seus empregados somente a metade do Vale Transporte, assim considerado aquele necessário apenas para ida ou o retorno do empregado para o local de trabalho, poderão somente descontar 3% (três por cento) do respectivo salário, ao final de cada mês.</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Auxílio Educação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DÉCIMA TERCEIRA - PLANO EDUCACIONAL PARA EMPREGADO E / OU DEPENDENTE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 xml:space="preserve">Fica instituído, inclusive e expressamente para a previsão do disposto na alínea “t”, do § 9º, do art. 28 da Lei nº. 8.212, de 24 de julho de 1991, e dentro do permissivo do art. 7º, da Constituição Federal, o seguinte </w:t>
                  </w:r>
                  <w:r>
                    <w:rPr>
                      <w:rStyle w:val="Forte"/>
                      <w:rFonts w:ascii="Arial" w:hAnsi="Arial" w:cs="Arial"/>
                      <w:sz w:val="21"/>
                      <w:szCs w:val="21"/>
                    </w:rPr>
                    <w:t>Plano Educacional Anual</w:t>
                  </w:r>
                  <w:r>
                    <w:rPr>
                      <w:rFonts w:ascii="Arial" w:hAnsi="Arial" w:cs="Arial"/>
                      <w:sz w:val="21"/>
                      <w:szCs w:val="21"/>
                    </w:rPr>
                    <w:t xml:space="preserve"> para os empregados que estejam em atividade nas empresas quando do pagamento do benefício previsto nesta cláusula, em março de 2018, desde que estejam matriculados neste mês em estabelecimentos de educação básica, na forma do artigo 21 da Lei 9.394 de 20 de dezembro de 1996, ou cujo filho de até quinze anos de idade comprovar que estudou no ano anterior e que esteja matriculado no mês do pagamento,  excetuando-se aqueles com primeiro acesso à escola.</w:t>
                  </w:r>
                </w:p>
                <w:p w:rsidR="006E490D" w:rsidRDefault="00BC27D6">
                  <w:pPr>
                    <w:pStyle w:val="NormalWeb"/>
                    <w:jc w:val="both"/>
                    <w:rPr>
                      <w:rFonts w:ascii="Arial" w:hAnsi="Arial" w:cs="Arial"/>
                      <w:sz w:val="21"/>
                      <w:szCs w:val="21"/>
                    </w:rPr>
                  </w:pPr>
                  <w:r>
                    <w:rPr>
                      <w:rStyle w:val="Forte"/>
                      <w:rFonts w:ascii="Arial" w:hAnsi="Arial" w:cs="Arial"/>
                      <w:sz w:val="21"/>
                      <w:szCs w:val="21"/>
                    </w:rPr>
                    <w:t>Parágrafo primeiro. Do plano.</w:t>
                  </w:r>
                </w:p>
                <w:p w:rsidR="006E490D" w:rsidRDefault="00BC27D6">
                  <w:pPr>
                    <w:pStyle w:val="NormalWeb"/>
                    <w:jc w:val="both"/>
                    <w:rPr>
                      <w:rFonts w:ascii="Arial" w:hAnsi="Arial" w:cs="Arial"/>
                      <w:sz w:val="21"/>
                      <w:szCs w:val="21"/>
                    </w:rPr>
                  </w:pPr>
                  <w:r>
                    <w:rPr>
                      <w:rFonts w:ascii="Arial" w:hAnsi="Arial" w:cs="Arial"/>
                      <w:sz w:val="21"/>
                      <w:szCs w:val="21"/>
                    </w:rPr>
                    <w:t xml:space="preserve">a) os empregados deverão comprovar, perante as empresas, a sua aprovação ou de seu filho nas provas de curso de ensino oficial relativas ao ano ou semestre anterior à data de pagamento do benefício </w:t>
                  </w:r>
                  <w:r>
                    <w:rPr>
                      <w:rFonts w:ascii="Arial" w:hAnsi="Arial" w:cs="Arial"/>
                      <w:sz w:val="21"/>
                      <w:szCs w:val="21"/>
                    </w:rPr>
                    <w:lastRenderedPageBreak/>
                    <w:t>educacional aqui previsto;</w:t>
                  </w:r>
                </w:p>
                <w:p w:rsidR="006E490D" w:rsidRDefault="00BC27D6">
                  <w:pPr>
                    <w:pStyle w:val="NormalWeb"/>
                    <w:jc w:val="both"/>
                    <w:rPr>
                      <w:rFonts w:ascii="Arial" w:hAnsi="Arial" w:cs="Arial"/>
                      <w:sz w:val="21"/>
                      <w:szCs w:val="21"/>
                    </w:rPr>
                  </w:pPr>
                  <w:r>
                    <w:rPr>
                      <w:rFonts w:ascii="Arial" w:hAnsi="Arial" w:cs="Arial"/>
                      <w:sz w:val="21"/>
                      <w:szCs w:val="21"/>
                    </w:rPr>
                    <w:t>b) poderá ser substituída a comprovação de aprovação logo acima referida pelo certificado de frequência no ano ou semestre anterior à data de pagamento deste benefício;</w:t>
                  </w:r>
                </w:p>
                <w:p w:rsidR="006E490D" w:rsidRDefault="00BC27D6">
                  <w:pPr>
                    <w:pStyle w:val="NormalWeb"/>
                    <w:jc w:val="both"/>
                    <w:rPr>
                      <w:rFonts w:ascii="Arial" w:hAnsi="Arial" w:cs="Arial"/>
                      <w:sz w:val="21"/>
                      <w:szCs w:val="21"/>
                    </w:rPr>
                  </w:pPr>
                  <w:r>
                    <w:rPr>
                      <w:rFonts w:ascii="Arial" w:hAnsi="Arial" w:cs="Arial"/>
                      <w:sz w:val="21"/>
                      <w:szCs w:val="21"/>
                    </w:rPr>
                    <w:t>c) deverá, ainda, ser apresentada às empresas a comprovação de matrícula em estabelecimento de ensino oficial referente ao ano de 2017, na data do pagamento do benefício disposto nesta cláusula;</w:t>
                  </w:r>
                </w:p>
                <w:p w:rsidR="006E490D" w:rsidRDefault="00BC27D6">
                  <w:pPr>
                    <w:pStyle w:val="NormalWeb"/>
                    <w:jc w:val="both"/>
                    <w:rPr>
                      <w:rFonts w:ascii="Arial" w:hAnsi="Arial" w:cs="Arial"/>
                      <w:sz w:val="21"/>
                      <w:szCs w:val="21"/>
                    </w:rPr>
                  </w:pPr>
                  <w:r>
                    <w:rPr>
                      <w:rFonts w:ascii="Arial" w:hAnsi="Arial" w:cs="Arial"/>
                      <w:sz w:val="21"/>
                      <w:szCs w:val="21"/>
                    </w:rPr>
                    <w:t>d) o benefício educacional anual será pago ao empregado estudante ou que possua um filho estudando, conforme definições da presente cláusula.</w:t>
                  </w:r>
                </w:p>
                <w:p w:rsidR="006E490D" w:rsidRDefault="00BC27D6">
                  <w:pPr>
                    <w:pStyle w:val="NormalWeb"/>
                    <w:jc w:val="both"/>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Das condições.</w:t>
                  </w:r>
                </w:p>
                <w:p w:rsidR="006E490D" w:rsidRDefault="00BC27D6">
                  <w:pPr>
                    <w:pStyle w:val="NormalWeb"/>
                    <w:jc w:val="both"/>
                    <w:rPr>
                      <w:rFonts w:ascii="Arial" w:hAnsi="Arial" w:cs="Arial"/>
                      <w:sz w:val="21"/>
                      <w:szCs w:val="21"/>
                    </w:rPr>
                  </w:pPr>
                  <w:r>
                    <w:rPr>
                      <w:rFonts w:ascii="Arial" w:hAnsi="Arial" w:cs="Arial"/>
                      <w:sz w:val="21"/>
                      <w:szCs w:val="21"/>
                    </w:rPr>
                    <w:t xml:space="preserve">a) Mediante o atendimento integral dos critérios aqui previstos, as empresas pagarão a </w:t>
                  </w:r>
                  <w:r>
                    <w:rPr>
                      <w:rStyle w:val="Forte"/>
                      <w:rFonts w:ascii="Arial" w:hAnsi="Arial" w:cs="Arial"/>
                      <w:sz w:val="21"/>
                      <w:szCs w:val="21"/>
                    </w:rPr>
                    <w:t>ajuda educacional aqui prevista para o ano letivo de 2018</w:t>
                  </w:r>
                  <w:r>
                    <w:rPr>
                      <w:rFonts w:ascii="Arial" w:hAnsi="Arial" w:cs="Arial"/>
                      <w:sz w:val="21"/>
                      <w:szCs w:val="21"/>
                    </w:rPr>
                    <w:t>, possuindo a referida verba caráter indenizatório, não se integrando referido benefício no salário para qualquer fim ou título;</w:t>
                  </w:r>
                </w:p>
                <w:p w:rsidR="006E490D" w:rsidRDefault="00BC27D6">
                  <w:pPr>
                    <w:pStyle w:val="NormalWeb"/>
                    <w:jc w:val="both"/>
                    <w:rPr>
                      <w:rFonts w:ascii="Arial" w:hAnsi="Arial" w:cs="Arial"/>
                      <w:sz w:val="21"/>
                      <w:szCs w:val="21"/>
                    </w:rPr>
                  </w:pPr>
                  <w:r>
                    <w:rPr>
                      <w:rFonts w:ascii="Arial" w:hAnsi="Arial" w:cs="Arial"/>
                      <w:sz w:val="21"/>
                      <w:szCs w:val="21"/>
                    </w:rPr>
                    <w:t>b) o valor do benefício é de R$ 390,00 (trezentos e noventa reais);</w:t>
                  </w:r>
                </w:p>
                <w:p w:rsidR="006E490D" w:rsidRDefault="00BC27D6">
                  <w:pPr>
                    <w:pStyle w:val="NormalWeb"/>
                    <w:jc w:val="both"/>
                    <w:rPr>
                      <w:rFonts w:ascii="Arial" w:hAnsi="Arial" w:cs="Arial"/>
                      <w:sz w:val="21"/>
                      <w:szCs w:val="21"/>
                    </w:rPr>
                  </w:pPr>
                  <w:r>
                    <w:rPr>
                      <w:rFonts w:ascii="Arial" w:hAnsi="Arial" w:cs="Arial"/>
                      <w:sz w:val="21"/>
                      <w:szCs w:val="21"/>
                    </w:rPr>
                    <w:t>c) o pagamento deverá ser efetuado, junto com a folha de pagamento do mês de março/2018, desde que o beneficiário preencha as condições nesta cláusula estabelecidas até a data de pagamento;</w:t>
                  </w:r>
                </w:p>
                <w:p w:rsidR="006E490D" w:rsidRDefault="00BC27D6">
                  <w:pPr>
                    <w:pStyle w:val="NormalWeb"/>
                    <w:jc w:val="both"/>
                    <w:rPr>
                      <w:rFonts w:ascii="Arial" w:hAnsi="Arial" w:cs="Arial"/>
                      <w:sz w:val="21"/>
                      <w:szCs w:val="21"/>
                    </w:rPr>
                  </w:pPr>
                  <w:r>
                    <w:rPr>
                      <w:rFonts w:ascii="Arial" w:hAnsi="Arial" w:cs="Arial"/>
                      <w:sz w:val="21"/>
                      <w:szCs w:val="21"/>
                    </w:rPr>
                    <w:t>d) não farão jus à ajuda educacional aqui mencionada os empregados contratados por Contrato de Experiência, sendo, entretanto, a mesma devida caso seja o mesmo efetivado;</w:t>
                  </w:r>
                </w:p>
                <w:p w:rsidR="006E490D" w:rsidRDefault="00BC27D6">
                  <w:pPr>
                    <w:pStyle w:val="NormalWeb"/>
                    <w:jc w:val="both"/>
                    <w:rPr>
                      <w:rFonts w:ascii="Arial" w:hAnsi="Arial" w:cs="Arial"/>
                      <w:sz w:val="21"/>
                      <w:szCs w:val="21"/>
                    </w:rPr>
                  </w:pPr>
                  <w:r>
                    <w:rPr>
                      <w:rFonts w:ascii="Arial" w:hAnsi="Arial" w:cs="Arial"/>
                      <w:sz w:val="21"/>
                      <w:szCs w:val="21"/>
                    </w:rPr>
                    <w:t>e) também não farão jus à ajuda educacional, os empregados com contrato de trabalho suspenso ou em gozo de benefício previdenciário, na data de concessão do benefício;</w:t>
                  </w:r>
                </w:p>
                <w:p w:rsidR="006E490D" w:rsidRDefault="00BC27D6">
                  <w:pPr>
                    <w:pStyle w:val="NormalWeb"/>
                    <w:jc w:val="both"/>
                    <w:rPr>
                      <w:rFonts w:ascii="Arial" w:hAnsi="Arial" w:cs="Arial"/>
                      <w:sz w:val="21"/>
                      <w:szCs w:val="21"/>
                    </w:rPr>
                  </w:pPr>
                  <w:r>
                    <w:rPr>
                      <w:rFonts w:ascii="Arial" w:hAnsi="Arial" w:cs="Arial"/>
                      <w:sz w:val="21"/>
                      <w:szCs w:val="21"/>
                    </w:rPr>
                    <w:t>f) após o recebimento do benefício o empregado deve comprovar a sua frequência ou de seu filho no estabelecimento de educação básica ao final do semestre, sob pena de, na ausência de comprovação, o valor pago ao mesmo, ser descontado de sua folha de pagamento em 2 (duas) parcelas iguais, nos meses subsequentes ao conhecimento do fato pela empresa ou em única parcela se ocorrer o rompimento do vínculo empregatício contratual.</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DÉCIMA QUARTA - AUXÍLIO FUNERAL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Em caso de falecimento do empregado por acidente do trabalho, o empregador pagará um auxílio funeral aos dependentes, em valor igual a 2 (dois) salários normativos da categoria, vigente à época do fato, corrigido se for o caso.   O empregador que tenha contrato com seguradoras, visando cobrir estes incidentes, fica desobrigado de tal pagamento, desde que o valor recebido pelos dependentes seja igual ou superior ao pactuado nesta cláusula.  Caso contrário, o empregador complementará o valor do seguro para alcançar a importância aqui estipulada.</w:t>
                  </w:r>
                </w:p>
                <w:p w:rsidR="006E490D" w:rsidRDefault="00BC27D6">
                  <w:pPr>
                    <w:pStyle w:val="NormalWeb"/>
                    <w:jc w:val="both"/>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Este benefício, por seu caráter assistencial e não remuneratório, não incide sobre outros créditos de natureza contratual, nem tem reflexos previdenciários ou tributários.</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 Admissão, Demissão, Modalidades </w:t>
                  </w:r>
                  <w:r>
                    <w:rPr>
                      <w:rFonts w:ascii="Arial" w:eastAsia="Times New Roman" w:hAnsi="Arial" w:cs="Arial"/>
                      <w:b/>
                      <w:bCs/>
                      <w:sz w:val="21"/>
                      <w:szCs w:val="21"/>
                    </w:rPr>
                    <w:br/>
                  </w: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lastRenderedPageBreak/>
                    <w:t xml:space="preserve">Normas para Admissão/Contratação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DÉCIMA QUINTA - ANOTAÇÕES NA CTPS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As empresas farão constar da CTPS a existência de contrato escrito, sob pena de nulidade de suas cláusulas.</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DÉCIMA SEXTA - PARCELAS RESCISÓRIAS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Quando as parcelas rescisórias não forem satisfeitas em dinheiro, as empresas obrigam-se a pagar com cheque da praça, nominal ao empregado, exceto se o mesmo for analfabeto, quando será sempre pago em moeda corrente.</w:t>
                  </w:r>
                </w:p>
                <w:p w:rsidR="006E490D" w:rsidRDefault="00BC27D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SÉTIMA - DAS RESCISÕES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Os menores de 18 (dezoito) anos serão assistidos nas rescisões de seus contratos de trabalho, pelo Sindicato da Categoria Profissional, independentemente da duração do mesmo, sob pena de nulidade.</w:t>
                  </w:r>
                </w:p>
                <w:p w:rsidR="006E490D" w:rsidRDefault="00BC27D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OITAVA - JUSTA CAUSA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 xml:space="preserve">Os empregadores obrigam-se a fornecer cópia do instrumento de rescisão contratual; e quando o desligamento se der por </w:t>
                  </w:r>
                  <w:r>
                    <w:rPr>
                      <w:rStyle w:val="Forte"/>
                      <w:rFonts w:ascii="Arial" w:hAnsi="Arial" w:cs="Arial"/>
                      <w:sz w:val="21"/>
                      <w:szCs w:val="21"/>
                    </w:rPr>
                    <w:t>justa causa</w:t>
                  </w:r>
                  <w:r>
                    <w:rPr>
                      <w:rFonts w:ascii="Arial" w:hAnsi="Arial" w:cs="Arial"/>
                      <w:sz w:val="21"/>
                      <w:szCs w:val="21"/>
                    </w:rPr>
                    <w:t>, no ato da comunicação deverá constar o motivo que deu causa à rescisão motivada.</w:t>
                  </w:r>
                </w:p>
                <w:p w:rsidR="006E490D" w:rsidRDefault="00BC27D6">
                  <w:pPr>
                    <w:pStyle w:val="NormalWeb"/>
                    <w:jc w:val="both"/>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Presume-se imotivada a despedida quando não houver especificações dos motivos determinantes, de forma escrita.</w:t>
                  </w:r>
                </w:p>
                <w:p w:rsidR="006E490D" w:rsidRDefault="00BC27D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ANOTAÇÕES NA CTPS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 xml:space="preserve">Os empregadores anotarão a data da saída do empregado na sua CTPS, no prazo de 24 horas após a extinção do respectivo contrato.  No caso de descumprimento desta obrigação ou mesmo a falta de registro do contrato na CTPS, o Sindicato Profissional poderá notificar o empregador e os eventuais </w:t>
                  </w:r>
                  <w:proofErr w:type="spellStart"/>
                  <w:r>
                    <w:rPr>
                      <w:rFonts w:ascii="Arial" w:hAnsi="Arial" w:cs="Arial"/>
                      <w:sz w:val="21"/>
                      <w:szCs w:val="21"/>
                    </w:rPr>
                    <w:t>co-obrigados</w:t>
                  </w:r>
                  <w:proofErr w:type="spellEnd"/>
                  <w:r>
                    <w:rPr>
                      <w:rFonts w:ascii="Arial" w:hAnsi="Arial" w:cs="Arial"/>
                      <w:sz w:val="21"/>
                      <w:szCs w:val="21"/>
                    </w:rPr>
                    <w:t xml:space="preserve">, através de AR, ou outro meio idôneo de comunicação para cumprirem ditas obrigações no prazo de 3 (três) dias, sob pena de, a contar deste prazo, pagar o empregador multa diária em favor do empregado equivalente ao salário/dia que recebia o empregado na data da rescisão, fluindo até o seu efetivo </w:t>
                  </w:r>
                  <w:r>
                    <w:rPr>
                      <w:rFonts w:ascii="Arial" w:hAnsi="Arial" w:cs="Arial"/>
                      <w:sz w:val="21"/>
                      <w:szCs w:val="21"/>
                    </w:rPr>
                    <w:lastRenderedPageBreak/>
                    <w:t>cumprimento.</w:t>
                  </w:r>
                </w:p>
                <w:p w:rsidR="006E490D" w:rsidRDefault="00BC27D6">
                  <w:pPr>
                    <w:pStyle w:val="NormalWeb"/>
                    <w:jc w:val="both"/>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A multa aqui estabelecida somente obrigará o empregador com quem se tenha operado diretamente o vínculo, não se aplicando, no caso, a regra do art. 455, da CLT.</w:t>
                  </w:r>
                </w:p>
                <w:p w:rsidR="006E490D" w:rsidRDefault="00BC27D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 DOCUMENTOS NA RESCISÃO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Na rescisão de contrato, as empresas fornecerão aos seus empregados demitidos ou demissionários as AAS, RSC e guias do FGTS, conforme for o caso.</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VIGÉSIMA PRIMEIRA - AVISO PRÉVIO - DISPENSA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Fica o empregado dispensado do trabalho, e o empregador do pagamento do saldo, sempre que, no curso do aviso prévio dado pela empresa, o trabalhador, mediante comprovação de obtenção de novo emprego, solicitar seu afastamento.</w:t>
                  </w:r>
                </w:p>
                <w:p w:rsidR="006E490D" w:rsidRDefault="00BC27D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SEGUNDA - AVISO PRÉVIO - CONTROLE DE JORNADA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O empregado em regime de aviso prévio, se dispensado do trabalho, não poderá ser obrigado ao registro de ponto diário.</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r>
                    <w:rPr>
                      <w:rFonts w:ascii="Arial" w:eastAsia="Times New Roman" w:hAnsi="Arial" w:cs="Arial"/>
                      <w:b/>
                      <w:bCs/>
                      <w:sz w:val="21"/>
                      <w:szCs w:val="21"/>
                    </w:rPr>
                    <w:br/>
                  </w: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Ferramentas e Equipamentos de Trabalho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VIGÉSIMA TERCEIRA - INDENIZAÇÃO PELO USO E DEPRECIAÇÃO DE FERRAMENTAS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Os empregados que usarem a totalidade de ferramental próprio, de sua propriedade receberão os seguintes valores como indenização, os quais por sua natureza indenizatória não geram reflexos em qualquer outra parcela contratual:</w:t>
                  </w:r>
                </w:p>
                <w:p w:rsidR="006E490D" w:rsidRDefault="00BC27D6">
                  <w:pPr>
                    <w:pStyle w:val="NormalWeb"/>
                    <w:jc w:val="both"/>
                    <w:rPr>
                      <w:rFonts w:ascii="Arial" w:hAnsi="Arial" w:cs="Arial"/>
                      <w:sz w:val="21"/>
                      <w:szCs w:val="21"/>
                    </w:rPr>
                  </w:pPr>
                  <w:r>
                    <w:rPr>
                      <w:rFonts w:ascii="Arial" w:hAnsi="Arial" w:cs="Arial"/>
                      <w:sz w:val="21"/>
                      <w:szCs w:val="21"/>
                    </w:rPr>
                    <w:t>I - Aos carpinteiros de bancada, 5% (cinco por cento) do piso salarial vigente na época do pagamento;</w:t>
                  </w:r>
                </w:p>
                <w:p w:rsidR="006E490D" w:rsidRDefault="00BC27D6">
                  <w:pPr>
                    <w:pStyle w:val="NormalWeb"/>
                    <w:jc w:val="both"/>
                    <w:rPr>
                      <w:rFonts w:ascii="Arial" w:hAnsi="Arial" w:cs="Arial"/>
                      <w:sz w:val="21"/>
                      <w:szCs w:val="21"/>
                    </w:rPr>
                  </w:pPr>
                  <w:r>
                    <w:rPr>
                      <w:rFonts w:ascii="Arial" w:hAnsi="Arial" w:cs="Arial"/>
                      <w:sz w:val="21"/>
                      <w:szCs w:val="21"/>
                    </w:rPr>
                    <w:t>II - Aos carpinteiros e instaladores hidráulicos, 3% (três por cento) do piso salarial vigente na época do pagamento;</w:t>
                  </w:r>
                </w:p>
                <w:p w:rsidR="006E490D" w:rsidRDefault="00BC27D6">
                  <w:pPr>
                    <w:pStyle w:val="NormalWeb"/>
                    <w:jc w:val="both"/>
                    <w:rPr>
                      <w:rFonts w:ascii="Arial" w:hAnsi="Arial" w:cs="Arial"/>
                      <w:sz w:val="21"/>
                      <w:szCs w:val="21"/>
                    </w:rPr>
                  </w:pPr>
                  <w:r>
                    <w:rPr>
                      <w:rFonts w:ascii="Arial" w:hAnsi="Arial" w:cs="Arial"/>
                      <w:sz w:val="21"/>
                      <w:szCs w:val="21"/>
                    </w:rPr>
                    <w:t xml:space="preserve">III – Aos pedreiros, pintores, ferreiros e eletricistas, 2% (dois por cento) do piso salarial vigente na época do </w:t>
                  </w:r>
                  <w:r>
                    <w:rPr>
                      <w:rFonts w:ascii="Arial" w:hAnsi="Arial" w:cs="Arial"/>
                      <w:sz w:val="21"/>
                      <w:szCs w:val="21"/>
                    </w:rPr>
                    <w:lastRenderedPageBreak/>
                    <w:t>pagamento.</w:t>
                  </w:r>
                </w:p>
                <w:p w:rsidR="006E490D" w:rsidRDefault="00BC27D6">
                  <w:pPr>
                    <w:pStyle w:val="NormalWeb"/>
                    <w:jc w:val="both"/>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Esse pagamento será devido mensalmente, e será pago na folha de pagamento.</w:t>
                  </w:r>
                </w:p>
                <w:p w:rsidR="006E490D" w:rsidRDefault="00BC27D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CONDIÇÕES PARA RECEBIMENTO DA INDENIZAÇÃO PELO USO DE FERRAMENTAS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Os empregados farão jus ao recebimento da taxa estabelecida se possuir a totalidade das ferramentas abaixo discriminadas; caso não usem ferramental próprio, assinarão declaração comprobatória de tal circunstância, não fazendo jus aos valores acima descritos.</w:t>
                  </w:r>
                </w:p>
                <w:p w:rsidR="006E490D" w:rsidRDefault="00BC27D6">
                  <w:pPr>
                    <w:pStyle w:val="NormalWeb"/>
                    <w:jc w:val="both"/>
                    <w:rPr>
                      <w:rFonts w:ascii="Arial" w:hAnsi="Arial" w:cs="Arial"/>
                      <w:sz w:val="21"/>
                      <w:szCs w:val="21"/>
                    </w:rPr>
                  </w:pPr>
                  <w:proofErr w:type="gramStart"/>
                  <w:r>
                    <w:rPr>
                      <w:rFonts w:ascii="Arial" w:hAnsi="Arial" w:cs="Arial"/>
                      <w:sz w:val="21"/>
                      <w:szCs w:val="21"/>
                    </w:rPr>
                    <w:t>PEDREIROS :</w:t>
                  </w:r>
                  <w:proofErr w:type="gramEnd"/>
                  <w:r>
                    <w:rPr>
                      <w:rFonts w:ascii="Arial" w:hAnsi="Arial" w:cs="Arial"/>
                      <w:sz w:val="21"/>
                      <w:szCs w:val="21"/>
                    </w:rPr>
                    <w:t xml:space="preserve"> Uma colher, um martelo, um prumo de 450 gr. , um nível de 16 pol., uma escala métrica de 2m., um balde ou similar.</w:t>
                  </w:r>
                </w:p>
                <w:p w:rsidR="006E490D" w:rsidRDefault="00BC27D6">
                  <w:pPr>
                    <w:pStyle w:val="NormalWeb"/>
                    <w:jc w:val="both"/>
                    <w:rPr>
                      <w:rFonts w:ascii="Arial" w:hAnsi="Arial" w:cs="Arial"/>
                      <w:sz w:val="21"/>
                      <w:szCs w:val="21"/>
                    </w:rPr>
                  </w:pPr>
                  <w:r>
                    <w:rPr>
                      <w:rFonts w:ascii="Arial" w:hAnsi="Arial" w:cs="Arial"/>
                      <w:sz w:val="21"/>
                      <w:szCs w:val="21"/>
                    </w:rPr>
                    <w:t xml:space="preserve">CARPINTEIROS DE </w:t>
                  </w:r>
                  <w:proofErr w:type="gramStart"/>
                  <w:r>
                    <w:rPr>
                      <w:rFonts w:ascii="Arial" w:hAnsi="Arial" w:cs="Arial"/>
                      <w:sz w:val="21"/>
                      <w:szCs w:val="21"/>
                    </w:rPr>
                    <w:t>BANCADA :</w:t>
                  </w:r>
                  <w:proofErr w:type="gramEnd"/>
                  <w:r>
                    <w:rPr>
                      <w:rFonts w:ascii="Arial" w:hAnsi="Arial" w:cs="Arial"/>
                      <w:sz w:val="21"/>
                      <w:szCs w:val="21"/>
                    </w:rPr>
                    <w:t xml:space="preserve"> Plaina , martelos (grande e para arestas) , serrotes (grande e de costas) , lima, alicate, grosa, marreta, torquês, prumo, nível, formões, esquadro , brocas de diversas bitolas, travadeira, chave de fenda, raspador, pedra de afiar e </w:t>
                  </w:r>
                  <w:proofErr w:type="spellStart"/>
                  <w:r>
                    <w:rPr>
                      <w:rFonts w:ascii="Arial" w:hAnsi="Arial" w:cs="Arial"/>
                      <w:sz w:val="21"/>
                      <w:szCs w:val="21"/>
                    </w:rPr>
                    <w:t>chaira</w:t>
                  </w:r>
                  <w:proofErr w:type="spellEnd"/>
                  <w:r>
                    <w:rPr>
                      <w:rFonts w:ascii="Arial" w:hAnsi="Arial" w:cs="Arial"/>
                      <w:sz w:val="21"/>
                      <w:szCs w:val="21"/>
                    </w:rPr>
                    <w:t>.</w:t>
                  </w:r>
                </w:p>
                <w:p w:rsidR="006E490D" w:rsidRDefault="00BC27D6">
                  <w:pPr>
                    <w:pStyle w:val="NormalWeb"/>
                    <w:jc w:val="both"/>
                    <w:rPr>
                      <w:rFonts w:ascii="Arial" w:hAnsi="Arial" w:cs="Arial"/>
                      <w:sz w:val="21"/>
                      <w:szCs w:val="21"/>
                    </w:rPr>
                  </w:pPr>
                  <w:r>
                    <w:rPr>
                      <w:rFonts w:ascii="Arial" w:hAnsi="Arial" w:cs="Arial"/>
                      <w:sz w:val="21"/>
                      <w:szCs w:val="21"/>
                    </w:rPr>
                    <w:t xml:space="preserve">CARPINTEIROS: Um serrote de 20 </w:t>
                  </w:r>
                  <w:proofErr w:type="gramStart"/>
                  <w:r>
                    <w:rPr>
                      <w:rFonts w:ascii="Arial" w:hAnsi="Arial" w:cs="Arial"/>
                      <w:sz w:val="21"/>
                      <w:szCs w:val="21"/>
                    </w:rPr>
                    <w:t>pol. ,</w:t>
                  </w:r>
                  <w:proofErr w:type="gramEnd"/>
                  <w:r>
                    <w:rPr>
                      <w:rFonts w:ascii="Arial" w:hAnsi="Arial" w:cs="Arial"/>
                      <w:sz w:val="21"/>
                      <w:szCs w:val="21"/>
                    </w:rPr>
                    <w:t xml:space="preserve"> um martelo de 530 gr., um esquadro de 12 pol., um nível de 16 pol., um prumo de 150gr., uma escala métrica de 2 m., uma machadinha e um lápis de carpinteiro.</w:t>
                  </w:r>
                </w:p>
                <w:p w:rsidR="006E490D" w:rsidRDefault="00BC27D6">
                  <w:pPr>
                    <w:pStyle w:val="NormalWeb"/>
                    <w:jc w:val="both"/>
                    <w:rPr>
                      <w:rFonts w:ascii="Arial" w:hAnsi="Arial" w:cs="Arial"/>
                      <w:sz w:val="21"/>
                      <w:szCs w:val="21"/>
                    </w:rPr>
                  </w:pPr>
                  <w:r>
                    <w:rPr>
                      <w:rFonts w:ascii="Arial" w:hAnsi="Arial" w:cs="Arial"/>
                      <w:sz w:val="21"/>
                      <w:szCs w:val="21"/>
                    </w:rPr>
                    <w:t>PINTORES: Um pincel de 0,5 pol., um de 1,0 pol., e um de 3,0 pol., trincha grande, uma espátula de 4,0 cm., e outra de 8,0 cm</w:t>
                  </w:r>
                  <w:proofErr w:type="gramStart"/>
                  <w:r>
                    <w:rPr>
                      <w:rFonts w:ascii="Arial" w:hAnsi="Arial" w:cs="Arial"/>
                      <w:sz w:val="21"/>
                      <w:szCs w:val="21"/>
                    </w:rPr>
                    <w:t>. ,</w:t>
                  </w:r>
                  <w:proofErr w:type="gramEnd"/>
                  <w:r>
                    <w:rPr>
                      <w:rFonts w:ascii="Arial" w:hAnsi="Arial" w:cs="Arial"/>
                      <w:sz w:val="21"/>
                      <w:szCs w:val="21"/>
                    </w:rPr>
                    <w:t xml:space="preserve"> um rolo de espuma e uma bandeja .</w:t>
                  </w:r>
                </w:p>
                <w:p w:rsidR="006E490D" w:rsidRDefault="00BC27D6">
                  <w:pPr>
                    <w:pStyle w:val="NormalWeb"/>
                    <w:jc w:val="both"/>
                    <w:rPr>
                      <w:rFonts w:ascii="Arial" w:hAnsi="Arial" w:cs="Arial"/>
                      <w:sz w:val="21"/>
                      <w:szCs w:val="21"/>
                    </w:rPr>
                  </w:pPr>
                  <w:r>
                    <w:rPr>
                      <w:rFonts w:ascii="Arial" w:hAnsi="Arial" w:cs="Arial"/>
                      <w:sz w:val="21"/>
                      <w:szCs w:val="21"/>
                    </w:rPr>
                    <w:t xml:space="preserve">FERREIROS: Uma escala métrica de 2,0m., </w:t>
                  </w:r>
                  <w:proofErr w:type="gramStart"/>
                  <w:r>
                    <w:rPr>
                      <w:rFonts w:ascii="Arial" w:hAnsi="Arial" w:cs="Arial"/>
                      <w:sz w:val="21"/>
                      <w:szCs w:val="21"/>
                    </w:rPr>
                    <w:t>uma torques</w:t>
                  </w:r>
                  <w:proofErr w:type="gramEnd"/>
                  <w:r>
                    <w:rPr>
                      <w:rFonts w:ascii="Arial" w:hAnsi="Arial" w:cs="Arial"/>
                      <w:sz w:val="21"/>
                      <w:szCs w:val="21"/>
                    </w:rPr>
                    <w:t xml:space="preserve"> de ferreiro de 10,0 pol. E um lápis.</w:t>
                  </w:r>
                </w:p>
                <w:p w:rsidR="006E490D" w:rsidRDefault="00BC27D6">
                  <w:pPr>
                    <w:pStyle w:val="NormalWeb"/>
                    <w:jc w:val="both"/>
                    <w:rPr>
                      <w:rFonts w:ascii="Arial" w:hAnsi="Arial" w:cs="Arial"/>
                      <w:sz w:val="21"/>
                      <w:szCs w:val="21"/>
                    </w:rPr>
                  </w:pPr>
                  <w:r>
                    <w:rPr>
                      <w:rFonts w:ascii="Arial" w:hAnsi="Arial" w:cs="Arial"/>
                      <w:sz w:val="21"/>
                      <w:szCs w:val="21"/>
                    </w:rPr>
                    <w:t xml:space="preserve">INSTALADORES </w:t>
                  </w:r>
                  <w:proofErr w:type="gramStart"/>
                  <w:r>
                    <w:rPr>
                      <w:rFonts w:ascii="Arial" w:hAnsi="Arial" w:cs="Arial"/>
                      <w:sz w:val="21"/>
                      <w:szCs w:val="21"/>
                    </w:rPr>
                    <w:t>HIDRÁULICOS :</w:t>
                  </w:r>
                  <w:proofErr w:type="gramEnd"/>
                  <w:r>
                    <w:rPr>
                      <w:rFonts w:ascii="Arial" w:hAnsi="Arial" w:cs="Arial"/>
                      <w:sz w:val="21"/>
                      <w:szCs w:val="21"/>
                    </w:rPr>
                    <w:t xml:space="preserve"> Escala métrica de 2,0 m., serra, maçarico, martelo e tarraxas de diversas bitolas.</w:t>
                  </w:r>
                </w:p>
                <w:p w:rsidR="006E490D" w:rsidRDefault="00BC27D6">
                  <w:pPr>
                    <w:pStyle w:val="NormalWeb"/>
                    <w:jc w:val="both"/>
                    <w:rPr>
                      <w:rFonts w:ascii="Arial" w:hAnsi="Arial" w:cs="Arial"/>
                      <w:sz w:val="21"/>
                      <w:szCs w:val="21"/>
                    </w:rPr>
                  </w:pPr>
                  <w:r>
                    <w:rPr>
                      <w:rFonts w:ascii="Arial" w:hAnsi="Arial" w:cs="Arial"/>
                      <w:sz w:val="21"/>
                      <w:szCs w:val="21"/>
                    </w:rPr>
                    <w:t xml:space="preserve">ELETRICISTAS: Uma escala métrica de 2,0 m., alicate de </w:t>
                  </w:r>
                  <w:proofErr w:type="gramStart"/>
                  <w:r>
                    <w:rPr>
                      <w:rFonts w:ascii="Arial" w:hAnsi="Arial" w:cs="Arial"/>
                      <w:sz w:val="21"/>
                      <w:szCs w:val="21"/>
                    </w:rPr>
                    <w:t>pressão ,</w:t>
                  </w:r>
                  <w:proofErr w:type="gramEnd"/>
                  <w:r>
                    <w:rPr>
                      <w:rFonts w:ascii="Arial" w:hAnsi="Arial" w:cs="Arial"/>
                      <w:sz w:val="21"/>
                      <w:szCs w:val="21"/>
                    </w:rPr>
                    <w:t xml:space="preserve"> martelo , marreta , voltímetro e chave de teste.</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VIGÉSIMA QUINTA - GARANTIA NO EMPREGO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 xml:space="preserve">Ficará assegurada a estabilidade no emprego, no período de 12 (doze) meses anteriores a aquisição do direito </w:t>
                  </w:r>
                  <w:proofErr w:type="spellStart"/>
                  <w:r>
                    <w:rPr>
                      <w:rFonts w:ascii="Arial" w:hAnsi="Arial" w:cs="Arial"/>
                      <w:sz w:val="21"/>
                      <w:szCs w:val="21"/>
                    </w:rPr>
                    <w:t>a</w:t>
                  </w:r>
                  <w:proofErr w:type="spellEnd"/>
                  <w:r>
                    <w:rPr>
                      <w:rFonts w:ascii="Arial" w:hAnsi="Arial" w:cs="Arial"/>
                      <w:sz w:val="21"/>
                      <w:szCs w:val="21"/>
                    </w:rPr>
                    <w:t xml:space="preserve"> aposentadoria voluntária ou por idade, ao empregado que trabalhar na empresa há mais de 5 (cinco) anos, desde que comunique o fato, formalmente, por escrito, ao empregador.</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r>
                    <w:rPr>
                      <w:rFonts w:ascii="Arial" w:eastAsia="Times New Roman" w:hAnsi="Arial" w:cs="Arial"/>
                      <w:b/>
                      <w:bCs/>
                      <w:sz w:val="21"/>
                      <w:szCs w:val="21"/>
                    </w:rPr>
                    <w:br/>
                  </w: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VIGÉSIMA SEXTA - DA JORNADA EM REGIME DE COMPENSAÇÃO </w:t>
                  </w:r>
                  <w:r>
                    <w:rPr>
                      <w:rFonts w:ascii="Arial" w:eastAsia="Times New Roman" w:hAnsi="Arial" w:cs="Arial"/>
                      <w:b/>
                      <w:bCs/>
                      <w:sz w:val="21"/>
                      <w:szCs w:val="21"/>
                    </w:rPr>
                    <w:br/>
                  </w:r>
                  <w:r>
                    <w:rPr>
                      <w:rFonts w:ascii="Arial" w:eastAsia="Times New Roman" w:hAnsi="Arial" w:cs="Arial"/>
                      <w:sz w:val="21"/>
                      <w:szCs w:val="21"/>
                    </w:rPr>
                    <w:lastRenderedPageBreak/>
                    <w:br/>
                  </w:r>
                </w:p>
                <w:p w:rsidR="006E490D" w:rsidRDefault="00BC27D6">
                  <w:pPr>
                    <w:pStyle w:val="NormalWeb"/>
                    <w:jc w:val="both"/>
                    <w:rPr>
                      <w:rFonts w:ascii="Arial" w:hAnsi="Arial" w:cs="Arial"/>
                      <w:sz w:val="21"/>
                      <w:szCs w:val="21"/>
                    </w:rPr>
                  </w:pPr>
                  <w:r>
                    <w:rPr>
                      <w:rFonts w:ascii="Arial" w:hAnsi="Arial" w:cs="Arial"/>
                      <w:sz w:val="21"/>
                      <w:szCs w:val="21"/>
                    </w:rPr>
                    <w:t>A jornada de trabalho normal dos empregados é de 44 (quarenta e quatro) horas e poderá ser adotada jornada semanal de 5 (cinco) dias, podendo não haver trabalho aos sábados, facultada a compensação horária, sempre observado o limite máximo de horas diárias no número de dez (artigo 59 da CLT), sem que tal aspecto implique necessariamente no pagamento de horas extraordinárias, quando houver a adoção de regime de banco de horas.</w:t>
                  </w:r>
                </w:p>
                <w:p w:rsidR="006E490D" w:rsidRDefault="00BC27D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ADOÇÃO DO REGIME DE COMPENSAÇÃO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Os empregadores representados pelo Sindicato Patronal que tiverem interesse na adoção do regime de compensação de jornada denominado banco de horas, na forma do artigo 59, §2º da CLT, deverão encaminhar proposta escrita, acompanhada da relação de empregados, ao Sindicato Profissional, que deverá no prazo de 15 dias realizar Assembleia Geral dos Trabalhadores envolvidos, para que contando com a maioria absoluta, firmar Acordo Coletivo de Trabalho, observados os critérios fixados pela legislação pertinente, e especialmente, a cláusula vigésima sexta da presente convenção. O banco de horas será regido nos seguintes termos:</w:t>
                  </w:r>
                </w:p>
                <w:p w:rsidR="006E490D" w:rsidRDefault="00BC27D6">
                  <w:pPr>
                    <w:pStyle w:val="NormalWeb"/>
                    <w:jc w:val="both"/>
                    <w:rPr>
                      <w:rFonts w:ascii="Arial" w:hAnsi="Arial" w:cs="Arial"/>
                      <w:sz w:val="21"/>
                      <w:szCs w:val="21"/>
                    </w:rPr>
                  </w:pPr>
                  <w:r>
                    <w:rPr>
                      <w:rStyle w:val="Forte"/>
                      <w:rFonts w:ascii="Arial" w:hAnsi="Arial" w:cs="Arial"/>
                      <w:sz w:val="21"/>
                      <w:szCs w:val="21"/>
                    </w:rPr>
                    <w:t xml:space="preserve">Parágrafo primeiro </w:t>
                  </w:r>
                  <w:r>
                    <w:rPr>
                      <w:rFonts w:ascii="Arial" w:hAnsi="Arial" w:cs="Arial"/>
                      <w:sz w:val="21"/>
                      <w:szCs w:val="21"/>
                    </w:rPr>
                    <w:t>– A utilização das horas do banco será feita, alternadamente, pelos empregadores e pelos empregados, não podendo ultrapassar ao máximo previsto em lei.</w:t>
                  </w:r>
                </w:p>
                <w:p w:rsidR="006E490D" w:rsidRDefault="00BC27D6">
                  <w:pPr>
                    <w:pStyle w:val="NormalWeb"/>
                    <w:jc w:val="both"/>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 Não será considerada extraordinária a jornada realizada pelo empregado no limite de dez horas diárias e sessenta horas semanais.</w:t>
                  </w:r>
                </w:p>
                <w:p w:rsidR="006E490D" w:rsidRDefault="00BC27D6">
                  <w:pPr>
                    <w:pStyle w:val="NormalWeb"/>
                    <w:jc w:val="both"/>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 Em razão do regime de compensação de jornada estatuído na cláusula vigésima sexta da presente convenção, somente integrarão o banco de horas, as horas laboradas além da 8h 48min de segunda à sexta–feira, sendo que todas as horas laboradas aos sábados, domingos e feriados integrarão o banco de horas.</w:t>
                  </w:r>
                </w:p>
                <w:p w:rsidR="006E490D" w:rsidRDefault="00BC27D6">
                  <w:pPr>
                    <w:pStyle w:val="NormalWeb"/>
                    <w:jc w:val="both"/>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 As horas laboradas em domingos e feriados, para fins compensatórios, serão consideradas em dobro na hora da compensação, ou seja, cada 01:00 hora acumulada em domingo e feriado, será equivalente a 2:00 horas a serem compensadas no decorrer da semana.</w:t>
                  </w:r>
                </w:p>
                <w:p w:rsidR="006E490D" w:rsidRDefault="00BC27D6">
                  <w:pPr>
                    <w:pStyle w:val="NormalWeb"/>
                    <w:jc w:val="both"/>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 O prazo para compensação das horas acumuladas será de seis meses, a contar da primeira hora incluída no mesmo, sendo definida a data de compensação pela empresa.</w:t>
                  </w:r>
                </w:p>
                <w:p w:rsidR="006E490D" w:rsidRDefault="00BC27D6">
                  <w:pPr>
                    <w:pStyle w:val="NormalWeb"/>
                    <w:jc w:val="both"/>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 Será emitido mensalmente pela empresa e entregue aos funcionários, juntamente com o comprovante de pagamento mensal, extrato informativo, da quantidade de horas efetuadas no mês, inclusive as horas acumuladas.</w:t>
                  </w:r>
                </w:p>
                <w:p w:rsidR="006E490D" w:rsidRDefault="00BC27D6">
                  <w:pPr>
                    <w:pStyle w:val="NormalWeb"/>
                    <w:jc w:val="both"/>
                    <w:rPr>
                      <w:rFonts w:ascii="Arial" w:hAnsi="Arial" w:cs="Arial"/>
                      <w:sz w:val="21"/>
                      <w:szCs w:val="21"/>
                    </w:rPr>
                  </w:pPr>
                  <w:r>
                    <w:rPr>
                      <w:rStyle w:val="Forte"/>
                      <w:rFonts w:ascii="Arial" w:hAnsi="Arial" w:cs="Arial"/>
                      <w:sz w:val="21"/>
                      <w:szCs w:val="21"/>
                    </w:rPr>
                    <w:t>Parágrafo sétimo</w:t>
                  </w:r>
                  <w:r>
                    <w:rPr>
                      <w:rFonts w:ascii="Arial" w:hAnsi="Arial" w:cs="Arial"/>
                      <w:sz w:val="21"/>
                      <w:szCs w:val="21"/>
                    </w:rPr>
                    <w:t xml:space="preserve"> - A não compensação das horas acumuladas, dentro do prazo estipulado no parágrafo quarto, ou em casos de Rescisão Contratual, implicará no pagamento das mesmas como horas extraordinárias, com os percentuais estabelecidos na CLT, ou usualmente adotados pelos empregadores.</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VIGÉSIMA OITAVA - INTERVALO INTRAJORNADA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lastRenderedPageBreak/>
                    <w:t>As empresas que por tradição concederem intervalo para lanche/café aos seus empregados poderão compensar o tempo concedido no final da jornada. Ao final de cada mês, deverá ser elaborada declaração de haverem gozado dito intervalo, dispensando-se a marcação diária.</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VIGÉSIMA NONA - DOS ATESTADOS MÉDICOS E ODONTOLÓGICOS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Os empregadores reconhecerão como válidos os atestados médicos e odontológicos, fornecidos por profissionais que prestem serviço ao Sindicato Profissional, através de convênio com a Previdência Social, desde que a empresa não possua serviço próprio.</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Campanhas Educativas sobre Saúde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TRIGÉSIMA - FUMO, APARELHOS DE CELULAR E ACESSÓRIOS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Não é permitido o fumo, uso de telefone celular, smartphone, tablet e dispositivos similares, durante o horário de trabalho realizado em obra, seja para o acesso à Internet, redes sociais, aplicativos de mensagens, jogos eletrônicos, músicas, etc., ou para realização e/ou recebimento de ligação de voz.</w:t>
                  </w:r>
                </w:p>
                <w:p w:rsidR="006E490D" w:rsidRDefault="00BC27D6">
                  <w:pPr>
                    <w:pStyle w:val="NormalWeb"/>
                    <w:jc w:val="both"/>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O fumo e o uso dos aparelhos descritos no “caput” desta cláusula somente será permitido no intervalo para descanso intrajornada, e nos locais definidos pelo técnico ou engenheiro de segurança do trabalho.</w:t>
                  </w:r>
                </w:p>
                <w:p w:rsidR="006E490D" w:rsidRDefault="00BC27D6">
                  <w:pPr>
                    <w:pStyle w:val="NormalWeb"/>
                    <w:jc w:val="both"/>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As empresas, em caso de contato emergencial ou de urgência de familiares do empregado, obrigam-se a comunicar o trabalhador sobre o contato, imediatamente.</w:t>
                  </w:r>
                </w:p>
                <w:p w:rsidR="006E490D" w:rsidRDefault="00BC27D6">
                  <w:pPr>
                    <w:pStyle w:val="NormalWeb"/>
                    <w:jc w:val="both"/>
                    <w:rPr>
                      <w:rFonts w:ascii="Arial" w:hAnsi="Arial" w:cs="Arial"/>
                      <w:sz w:val="21"/>
                      <w:szCs w:val="21"/>
                    </w:rPr>
                  </w:pPr>
                  <w:proofErr w:type="gramStart"/>
                  <w:r>
                    <w:rPr>
                      <w:rStyle w:val="Forte"/>
                      <w:rFonts w:ascii="Arial" w:hAnsi="Arial" w:cs="Arial"/>
                      <w:sz w:val="21"/>
                      <w:szCs w:val="21"/>
                    </w:rPr>
                    <w:t>Parágrafo Terceiro</w:t>
                  </w:r>
                  <w:proofErr w:type="gramEnd"/>
                  <w:r>
                    <w:rPr>
                      <w:rFonts w:ascii="Arial" w:hAnsi="Arial" w:cs="Arial"/>
                      <w:sz w:val="21"/>
                      <w:szCs w:val="21"/>
                    </w:rPr>
                    <w:t>. No caso de o empregado precisar atender ou realizar uma ligação particular de caráter emergencial durante o horário de trabalho, deverá interromper a atividade que estiver desenvolvendo e se posicionar de forma segura, em área que será delimitada pelo técnico/engenheiro de segurança do trabalho, para utilização do dispositivo.</w:t>
                  </w:r>
                </w:p>
                <w:p w:rsidR="006E490D" w:rsidRDefault="00BC27D6">
                  <w:pPr>
                    <w:pStyle w:val="NormalWeb"/>
                    <w:jc w:val="both"/>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O descumprimento da proibição de </w:t>
                  </w:r>
                  <w:proofErr w:type="gramStart"/>
                  <w:r>
                    <w:rPr>
                      <w:rFonts w:ascii="Arial" w:hAnsi="Arial" w:cs="Arial"/>
                      <w:sz w:val="21"/>
                      <w:szCs w:val="21"/>
                    </w:rPr>
                    <w:t>fumar  e</w:t>
                  </w:r>
                  <w:proofErr w:type="gramEnd"/>
                  <w:r>
                    <w:rPr>
                      <w:rFonts w:ascii="Arial" w:hAnsi="Arial" w:cs="Arial"/>
                      <w:sz w:val="21"/>
                      <w:szCs w:val="21"/>
                    </w:rPr>
                    <w:t xml:space="preserve"> o uso inadequado de telefone celular, smartphone, tablet ou dispositivo similar, assim considerado o que não observar as cláusulas anteriores, constituirá atitude passível de punição disciplinar e, em caso de reincidência , considerando tratar-se questão relacionada à segurança do trabalho é aplicável demais punições previstas na CLT.</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TRIGÉSIMA PRIMEIRA - VISITA ÀS OBRAS </w:t>
                  </w:r>
                  <w:r>
                    <w:rPr>
                      <w:rFonts w:ascii="Arial" w:eastAsia="Times New Roman" w:hAnsi="Arial" w:cs="Arial"/>
                      <w:b/>
                      <w:bCs/>
                      <w:sz w:val="21"/>
                      <w:szCs w:val="21"/>
                    </w:rPr>
                    <w:br/>
                  </w:r>
                  <w:r>
                    <w:rPr>
                      <w:rFonts w:ascii="Arial" w:eastAsia="Times New Roman" w:hAnsi="Arial" w:cs="Arial"/>
                      <w:sz w:val="21"/>
                      <w:szCs w:val="21"/>
                    </w:rPr>
                    <w:lastRenderedPageBreak/>
                    <w:br/>
                  </w:r>
                </w:p>
                <w:p w:rsidR="006E490D" w:rsidRDefault="00BC27D6">
                  <w:pPr>
                    <w:pStyle w:val="NormalWeb"/>
                    <w:jc w:val="both"/>
                    <w:rPr>
                      <w:rFonts w:ascii="Arial" w:hAnsi="Arial" w:cs="Arial"/>
                      <w:sz w:val="21"/>
                      <w:szCs w:val="21"/>
                    </w:rPr>
                  </w:pPr>
                  <w:r>
                    <w:rPr>
                      <w:rFonts w:ascii="Arial" w:hAnsi="Arial" w:cs="Arial"/>
                      <w:sz w:val="21"/>
                      <w:szCs w:val="21"/>
                    </w:rPr>
                    <w:t>É lícito aos Dirigentes da Entidade Sindical Profissional, ou por estes devidamente credenciados, efetuarem visita aos locais de trabalho, previamente ajustada com 24 horas de antecedência.</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TRIGÉSIMA SEGUNDA - CONTRIBUIÇÃO NEGOCIAL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 xml:space="preserve">As empresas, obrigatoriamente, descontarão de todos os empregados filiados da categoria da construção civil, que por livre e espontânea vontade </w:t>
                  </w:r>
                  <w:proofErr w:type="gramStart"/>
                  <w:r>
                    <w:rPr>
                      <w:rFonts w:ascii="Arial" w:hAnsi="Arial" w:cs="Arial"/>
                      <w:sz w:val="21"/>
                      <w:szCs w:val="21"/>
                    </w:rPr>
                    <w:t>concordarem,  o</w:t>
                  </w:r>
                  <w:proofErr w:type="gramEnd"/>
                  <w:r>
                    <w:rPr>
                      <w:rFonts w:ascii="Arial" w:hAnsi="Arial" w:cs="Arial"/>
                      <w:sz w:val="21"/>
                      <w:szCs w:val="21"/>
                    </w:rPr>
                    <w:t xml:space="preserve"> equivalente a 07 (sete) horas e 20 (vinte) minutos dos seus salários, em setembro</w:t>
                  </w:r>
                  <w:r>
                    <w:rPr>
                      <w:rStyle w:val="Forte"/>
                      <w:rFonts w:ascii="Arial" w:hAnsi="Arial" w:cs="Arial"/>
                      <w:sz w:val="21"/>
                      <w:szCs w:val="21"/>
                    </w:rPr>
                    <w:t>/2017 e em janeiro/2018</w:t>
                  </w:r>
                  <w:r>
                    <w:rPr>
                      <w:rFonts w:ascii="Arial" w:hAnsi="Arial" w:cs="Arial"/>
                      <w:sz w:val="21"/>
                      <w:szCs w:val="21"/>
                    </w:rPr>
                    <w:t>, recolhendo-os, aos cofres do Sindicato Profissional, no prazo de 10 (dez) dias,  sob pena de arcarem com multa de 10% (dez por cento) e correção monetária conforme os índices legais aplicáveis aos débitos de natureza trabalhista.</w:t>
                  </w:r>
                </w:p>
                <w:p w:rsidR="006E490D" w:rsidRDefault="00BC27D6">
                  <w:pPr>
                    <w:pStyle w:val="NormalWeb"/>
                    <w:jc w:val="both"/>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Igual desconto deverá ser efetuado em março de 2018, se por ventura não estiver vigorando, à época, a contribuição sindical prevista atualmente na CLT.</w:t>
                  </w:r>
                </w:p>
                <w:p w:rsidR="006E490D" w:rsidRDefault="00BC27D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CONTRIBUIÇÃO ASSISTENCIAL PATRONAL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As empresas integrantes da categoria econômica representada pelo Sindicato Patronal recolherão aos cofres deste a as suas próprias expensas, o equivalente a 6,66% (</w:t>
                  </w:r>
                  <w:proofErr w:type="gramStart"/>
                  <w:r>
                    <w:rPr>
                      <w:rFonts w:ascii="Arial" w:hAnsi="Arial" w:cs="Arial"/>
                      <w:sz w:val="21"/>
                      <w:szCs w:val="21"/>
                    </w:rPr>
                    <w:t>seis vírgula</w:t>
                  </w:r>
                  <w:proofErr w:type="gramEnd"/>
                  <w:r>
                    <w:rPr>
                      <w:rFonts w:ascii="Arial" w:hAnsi="Arial" w:cs="Arial"/>
                      <w:sz w:val="21"/>
                      <w:szCs w:val="21"/>
                    </w:rPr>
                    <w:t xml:space="preserve"> sessenta e seis por cento) sobre o total dos salários de todos os seus empregados registrados, em duas oportunidades sendo 3,33% (três vírgula trinta e seis por cento) em setembro/2017 e 3,33%(três vírgula trinta e seis por cento) em janeiro /2018, desde que não inferior a 01(um) piso profissional.</w:t>
                  </w:r>
                </w:p>
                <w:p w:rsidR="006E490D" w:rsidRDefault="00BC27D6">
                  <w:pPr>
                    <w:pStyle w:val="NormalWeb"/>
                    <w:jc w:val="both"/>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Os recolhimentos aqui convencionados por empresa cujos respectivos boletos bancários serão emitidos pelo Sindicato Patronal, ficam subordinados, cada um, ao valor mínimo equivalente ao piso salarial normativo do oficial.</w:t>
                  </w:r>
                </w:p>
                <w:p w:rsidR="006E490D" w:rsidRDefault="00BC27D6">
                  <w:pPr>
                    <w:pStyle w:val="NormalWeb"/>
                    <w:jc w:val="both"/>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Entende-se por empregado registrado aquele com contrato de trabalho em vigor na data do recolhimento.</w:t>
                  </w:r>
                </w:p>
                <w:p w:rsidR="006E490D" w:rsidRDefault="00BC27D6">
                  <w:pPr>
                    <w:pStyle w:val="NormalWeb"/>
                    <w:jc w:val="both"/>
                    <w:rPr>
                      <w:rFonts w:ascii="Arial" w:hAnsi="Arial" w:cs="Arial"/>
                      <w:sz w:val="21"/>
                      <w:szCs w:val="21"/>
                    </w:rPr>
                  </w:pPr>
                  <w:proofErr w:type="gramStart"/>
                  <w:r>
                    <w:rPr>
                      <w:rStyle w:val="Forte"/>
                      <w:rFonts w:ascii="Arial" w:hAnsi="Arial" w:cs="Arial"/>
                      <w:sz w:val="21"/>
                      <w:szCs w:val="21"/>
                    </w:rPr>
                    <w:t>Parágrafo Terceiro</w:t>
                  </w:r>
                  <w:proofErr w:type="gramEnd"/>
                  <w:r>
                    <w:rPr>
                      <w:rFonts w:ascii="Arial" w:hAnsi="Arial" w:cs="Arial"/>
                      <w:sz w:val="21"/>
                      <w:szCs w:val="21"/>
                    </w:rPr>
                    <w:t>. As empresas deverão remeter ao Sindicato Patronal por meio eletrônico e na mesma data do recolhimento, uma relação e/ou folha de pagamento na qual identifique a empresa e nomine os empregados registrados.</w:t>
                  </w:r>
                </w:p>
                <w:p w:rsidR="006E490D" w:rsidRDefault="00BC27D6">
                  <w:pPr>
                    <w:pStyle w:val="NormalWeb"/>
                    <w:jc w:val="both"/>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O não cumprimento da obrigação sujeitará a empresa inadimplente à multa de 20% (vinte por cento) sobre o valor devido.</w:t>
                  </w:r>
                </w:p>
                <w:p w:rsidR="006E490D" w:rsidRDefault="00BC27D6">
                  <w:pPr>
                    <w:pStyle w:val="NormalWeb"/>
                    <w:jc w:val="both"/>
                    <w:rPr>
                      <w:rFonts w:ascii="Arial" w:hAnsi="Arial" w:cs="Arial"/>
                      <w:sz w:val="21"/>
                      <w:szCs w:val="21"/>
                    </w:rPr>
                  </w:pPr>
                  <w:proofErr w:type="gramStart"/>
                  <w:r>
                    <w:rPr>
                      <w:rStyle w:val="Forte"/>
                      <w:rFonts w:ascii="Arial" w:hAnsi="Arial" w:cs="Arial"/>
                      <w:sz w:val="21"/>
                      <w:szCs w:val="21"/>
                    </w:rPr>
                    <w:t>Parágrafo Quinto</w:t>
                  </w:r>
                  <w:proofErr w:type="gramEnd"/>
                  <w:r>
                    <w:rPr>
                      <w:rFonts w:ascii="Arial" w:hAnsi="Arial" w:cs="Arial"/>
                      <w:sz w:val="21"/>
                      <w:szCs w:val="21"/>
                    </w:rPr>
                    <w:t>.  As que forem associadas ao Sindicato Patronal gozarão de 50% (cinquenta por cento) de desconto na contribuição assistencial devida.</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TRIGÉSIMA QUARTA - CND - SINDUSCON - PELOTAS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As empresas obrigam–se a comprovar o pagamento das contribuições sindicais e dos recolhimentos dos valores devidos por força da presente Convenção e previstos, neste instrumento, na cláusula trigésima primeira, por ocasião das homologações das rescisões contratuais junto ao Sindicato Profissional.  A comprovação da regularidade relativa àquelas obrigações junto ao Sindicato Patronal somente se fará mediante a exibição de certidão negativa de débito expedida pelo SINDUSCON-PELOTAS.</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TRIGÉSIMA QUINTA - MULTA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 xml:space="preserve">Os empregadores que descumprirem cláusulas da presente convenção, as quais tenham obrigação de fazer, estão </w:t>
                  </w:r>
                  <w:proofErr w:type="gramStart"/>
                  <w:r>
                    <w:rPr>
                      <w:rFonts w:ascii="Arial" w:hAnsi="Arial" w:cs="Arial"/>
                      <w:sz w:val="21"/>
                      <w:szCs w:val="21"/>
                    </w:rPr>
                    <w:t>sujeitos</w:t>
                  </w:r>
                  <w:proofErr w:type="gramEnd"/>
                  <w:r>
                    <w:rPr>
                      <w:rFonts w:ascii="Arial" w:hAnsi="Arial" w:cs="Arial"/>
                      <w:sz w:val="21"/>
                      <w:szCs w:val="21"/>
                    </w:rPr>
                    <w:t xml:space="preserve"> as multas equivalentes a 5% (cinco por cento) do valor do salário normativo, por empregado, revertendo em favor do Sindicato Profissional.</w:t>
                  </w:r>
                </w:p>
                <w:p w:rsidR="006E490D" w:rsidRDefault="00BC27D6">
                  <w:pPr>
                    <w:pStyle w:val="NormalWeb"/>
                    <w:jc w:val="both"/>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A presente multa não se aplica em relação às cláusulas para as quais a CLT já estabeleça penalidade ou as que tenham previsão de pena pecuniária.</w:t>
                  </w:r>
                </w:p>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Renovação/Rescisão do Instrumento Coletivo </w:t>
                  </w:r>
                  <w:r>
                    <w:rPr>
                      <w:rFonts w:ascii="Arial" w:eastAsia="Times New Roman" w:hAnsi="Arial" w:cs="Arial"/>
                      <w:b/>
                      <w:bCs/>
                      <w:sz w:val="21"/>
                      <w:szCs w:val="21"/>
                    </w:rPr>
                    <w:br/>
                  </w:r>
                </w:p>
                <w:p w:rsidR="006E490D" w:rsidRDefault="00BC27D6">
                  <w:pPr>
                    <w:rPr>
                      <w:rFonts w:ascii="Arial" w:eastAsia="Times New Roman" w:hAnsi="Arial" w:cs="Arial"/>
                      <w:sz w:val="21"/>
                      <w:szCs w:val="21"/>
                    </w:rPr>
                  </w:pPr>
                  <w:r>
                    <w:rPr>
                      <w:rFonts w:ascii="Arial" w:eastAsia="Times New Roman" w:hAnsi="Arial" w:cs="Arial"/>
                      <w:b/>
                      <w:bCs/>
                      <w:sz w:val="21"/>
                      <w:szCs w:val="21"/>
                    </w:rPr>
                    <w:br/>
                    <w:t xml:space="preserve">CLÁUSULA TRIGÉSIMA SEXTA - REVISÃO </w:t>
                  </w:r>
                  <w:r>
                    <w:rPr>
                      <w:rFonts w:ascii="Arial" w:eastAsia="Times New Roman" w:hAnsi="Arial" w:cs="Arial"/>
                      <w:b/>
                      <w:bCs/>
                      <w:sz w:val="21"/>
                      <w:szCs w:val="21"/>
                    </w:rPr>
                    <w:br/>
                  </w:r>
                  <w:r>
                    <w:rPr>
                      <w:rFonts w:ascii="Arial" w:eastAsia="Times New Roman" w:hAnsi="Arial" w:cs="Arial"/>
                      <w:sz w:val="21"/>
                      <w:szCs w:val="21"/>
                    </w:rPr>
                    <w:br/>
                  </w:r>
                </w:p>
                <w:p w:rsidR="006E490D" w:rsidRDefault="00BC27D6">
                  <w:pPr>
                    <w:pStyle w:val="NormalWeb"/>
                    <w:jc w:val="both"/>
                    <w:rPr>
                      <w:rFonts w:ascii="Arial" w:hAnsi="Arial" w:cs="Arial"/>
                      <w:sz w:val="21"/>
                      <w:szCs w:val="21"/>
                    </w:rPr>
                  </w:pPr>
                  <w:r>
                    <w:rPr>
                      <w:rFonts w:ascii="Arial" w:hAnsi="Arial" w:cs="Arial"/>
                      <w:sz w:val="21"/>
                      <w:szCs w:val="21"/>
                    </w:rPr>
                    <w:t>O presente termo servirá de base para a próxima revisão e os salários para fins de reajustamento futuro serão aqueles resultantes da aplicação dos percentuais descritos na Cláusula terceira supra.</w:t>
                  </w:r>
                </w:p>
                <w:p w:rsidR="006E490D" w:rsidRDefault="006E490D">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6E490D">
                    <w:trPr>
                      <w:tblCellSpacing w:w="0" w:type="dxa"/>
                      <w:jc w:val="center"/>
                    </w:trPr>
                    <w:tc>
                      <w:tcPr>
                        <w:tcW w:w="0" w:type="auto"/>
                        <w:vAlign w:val="center"/>
                        <w:hideMark/>
                      </w:tcPr>
                      <w:p w:rsidR="006E490D" w:rsidRDefault="00BC27D6">
                        <w:pPr>
                          <w:jc w:val="center"/>
                          <w:rPr>
                            <w:rFonts w:eastAsia="Times New Roman"/>
                          </w:rPr>
                        </w:pPr>
                        <w:r>
                          <w:rPr>
                            <w:rFonts w:eastAsia="Times New Roman"/>
                          </w:rPr>
                          <w:br/>
                        </w:r>
                        <w:r>
                          <w:rPr>
                            <w:rFonts w:eastAsia="Times New Roman"/>
                          </w:rPr>
                          <w:br/>
                          <w:t xml:space="preserve">FABIANO DE MARCO BET </w:t>
                        </w:r>
                        <w:r>
                          <w:rPr>
                            <w:rFonts w:eastAsia="Times New Roman"/>
                          </w:rPr>
                          <w:br/>
                          <w:t xml:space="preserve">Presidente </w:t>
                        </w:r>
                        <w:r>
                          <w:rPr>
                            <w:rFonts w:eastAsia="Times New Roman"/>
                          </w:rPr>
                          <w:br/>
                          <w:t xml:space="preserve">SINDICATO DA INDUSTRIA DA CONSTRUCAO E MOBILIARIO DE PELOTAS E REGIAO </w:t>
                        </w:r>
                        <w:r>
                          <w:rPr>
                            <w:rFonts w:eastAsia="Times New Roman"/>
                          </w:rPr>
                          <w:br/>
                        </w:r>
                        <w:r>
                          <w:rPr>
                            <w:rFonts w:eastAsia="Times New Roman"/>
                          </w:rPr>
                          <w:br/>
                        </w:r>
                        <w:r>
                          <w:rPr>
                            <w:rFonts w:eastAsia="Times New Roman"/>
                          </w:rPr>
                          <w:br/>
                        </w:r>
                        <w:r>
                          <w:rPr>
                            <w:rFonts w:eastAsia="Times New Roman"/>
                          </w:rPr>
                          <w:br/>
                          <w:t xml:space="preserve">DARIO NERI VILELA DOS SANTOS </w:t>
                        </w:r>
                        <w:r>
                          <w:rPr>
                            <w:rFonts w:eastAsia="Times New Roman"/>
                          </w:rPr>
                          <w:br/>
                          <w:t xml:space="preserve">Presidente </w:t>
                        </w:r>
                        <w:r>
                          <w:rPr>
                            <w:rFonts w:eastAsia="Times New Roman"/>
                          </w:rPr>
                          <w:br/>
                          <w:t xml:space="preserve">SINDICATO DOS TRABALHADORES NAS INDUSTRIAS DA CONSTRUCAO E DO MOBILIARIO DEPELOTAS </w:t>
                        </w:r>
                        <w:r>
                          <w:rPr>
                            <w:rFonts w:eastAsia="Times New Roman"/>
                          </w:rPr>
                          <w:br/>
                        </w:r>
                        <w:r>
                          <w:rPr>
                            <w:rFonts w:eastAsia="Times New Roman"/>
                          </w:rPr>
                          <w:br/>
                        </w:r>
                        <w:r>
                          <w:rPr>
                            <w:rFonts w:eastAsia="Times New Roman"/>
                          </w:rPr>
                          <w:br/>
                        </w:r>
                        <w:r>
                          <w:rPr>
                            <w:rFonts w:eastAsia="Times New Roman"/>
                          </w:rPr>
                          <w:lastRenderedPageBreak/>
                          <w:br/>
                          <w:t xml:space="preserve">AROLDO PINTO DA SILVA GARCIA </w:t>
                        </w:r>
                        <w:r>
                          <w:rPr>
                            <w:rFonts w:eastAsia="Times New Roman"/>
                          </w:rPr>
                          <w:br/>
                          <w:t xml:space="preserve">Presidente </w:t>
                        </w:r>
                        <w:r>
                          <w:rPr>
                            <w:rFonts w:eastAsia="Times New Roman"/>
                          </w:rPr>
                          <w:br/>
                          <w:t xml:space="preserve">FEDERACAO DOS TRAB INDUST CONST MOBIL ESTADO RIO G SUL </w:t>
                        </w:r>
                        <w:r>
                          <w:rPr>
                            <w:rFonts w:eastAsia="Times New Roman"/>
                          </w:rPr>
                          <w:br/>
                        </w:r>
                        <w:r>
                          <w:rPr>
                            <w:rFonts w:eastAsia="Times New Roman"/>
                          </w:rPr>
                          <w:br/>
                        </w:r>
                      </w:p>
                    </w:tc>
                  </w:tr>
                </w:tbl>
                <w:p w:rsidR="006E490D" w:rsidRDefault="006E490D">
                  <w:pPr>
                    <w:rPr>
                      <w:rFonts w:ascii="Arial" w:eastAsia="Times New Roman" w:hAnsi="Arial" w:cs="Arial"/>
                      <w:sz w:val="21"/>
                      <w:szCs w:val="21"/>
                    </w:rPr>
                  </w:pPr>
                </w:p>
                <w:p w:rsidR="006E490D" w:rsidRDefault="00BC27D6">
                  <w:pPr>
                    <w:jc w:val="center"/>
                    <w:rPr>
                      <w:rFonts w:ascii="Arial" w:eastAsia="Times New Roman" w:hAnsi="Arial" w:cs="Arial"/>
                      <w:sz w:val="21"/>
                      <w:szCs w:val="21"/>
                    </w:rPr>
                  </w:pPr>
                  <w:r>
                    <w:rPr>
                      <w:rFonts w:ascii="Arial" w:eastAsia="Times New Roman" w:hAnsi="Arial" w:cs="Arial"/>
                      <w:b/>
                      <w:bCs/>
                      <w:sz w:val="21"/>
                      <w:szCs w:val="21"/>
                    </w:rPr>
                    <w:t xml:space="preserve">ANEXOS </w:t>
                  </w:r>
                </w:p>
                <w:p w:rsidR="006E490D" w:rsidRDefault="00BC27D6">
                  <w:pPr>
                    <w:jc w:val="center"/>
                    <w:rPr>
                      <w:rFonts w:ascii="Arial" w:eastAsia="Times New Roman" w:hAnsi="Arial" w:cs="Arial"/>
                      <w:b/>
                      <w:bCs/>
                      <w:sz w:val="21"/>
                      <w:szCs w:val="21"/>
                    </w:rPr>
                  </w:pPr>
                  <w:r>
                    <w:rPr>
                      <w:rFonts w:ascii="Arial" w:eastAsia="Times New Roman" w:hAnsi="Arial" w:cs="Arial"/>
                      <w:b/>
                      <w:bCs/>
                      <w:sz w:val="21"/>
                      <w:szCs w:val="21"/>
                    </w:rPr>
                    <w:t xml:space="preserve">ANEXO I - ATA SINDICATO LABORAL </w:t>
                  </w:r>
                </w:p>
                <w:p w:rsidR="006E490D" w:rsidRDefault="00BC27D6">
                  <w:pPr>
                    <w:rPr>
                      <w:rFonts w:ascii="Arial" w:eastAsia="Times New Roman" w:hAnsi="Arial" w:cs="Arial"/>
                      <w:sz w:val="21"/>
                      <w:szCs w:val="21"/>
                    </w:rPr>
                  </w:pPr>
                  <w:r>
                    <w:rPr>
                      <w:rFonts w:ascii="Arial" w:eastAsia="Times New Roman" w:hAnsi="Arial" w:cs="Arial"/>
                      <w:sz w:val="21"/>
                      <w:szCs w:val="21"/>
                    </w:rPr>
                    <w:br/>
                  </w:r>
                </w:p>
                <w:p w:rsidR="006E490D" w:rsidRDefault="005177BB">
                  <w:pPr>
                    <w:pStyle w:val="NormalWeb"/>
                    <w:rPr>
                      <w:rFonts w:ascii="Arial" w:hAnsi="Arial" w:cs="Arial"/>
                      <w:sz w:val="21"/>
                      <w:szCs w:val="21"/>
                    </w:rPr>
                  </w:pPr>
                  <w:hyperlink r:id="rId4" w:tgtFrame="_blank" w:history="1">
                    <w:r w:rsidR="00BC27D6">
                      <w:rPr>
                        <w:rStyle w:val="Hyperlink"/>
                        <w:rFonts w:ascii="Arial" w:hAnsi="Arial" w:cs="Arial"/>
                        <w:sz w:val="21"/>
                        <w:szCs w:val="21"/>
                      </w:rPr>
                      <w:t>Anexo (PDF)</w:t>
                    </w:r>
                  </w:hyperlink>
                </w:p>
                <w:p w:rsidR="006E490D" w:rsidRDefault="00BC27D6">
                  <w:pPr>
                    <w:rPr>
                      <w:rFonts w:ascii="Arial" w:eastAsia="Times New Roman" w:hAnsi="Arial" w:cs="Arial"/>
                      <w:b/>
                      <w:bCs/>
                      <w:sz w:val="21"/>
                      <w:szCs w:val="21"/>
                    </w:rPr>
                  </w:pPr>
                  <w:r>
                    <w:rPr>
                      <w:rFonts w:ascii="Arial" w:eastAsia="Times New Roman" w:hAnsi="Arial" w:cs="Arial"/>
                      <w:sz w:val="21"/>
                      <w:szCs w:val="21"/>
                    </w:rPr>
                    <w:br/>
                  </w:r>
                </w:p>
                <w:p w:rsidR="006E490D" w:rsidRDefault="00BC27D6">
                  <w:pPr>
                    <w:jc w:val="center"/>
                    <w:rPr>
                      <w:rFonts w:ascii="Arial" w:eastAsia="Times New Roman" w:hAnsi="Arial" w:cs="Arial"/>
                      <w:b/>
                      <w:bCs/>
                      <w:sz w:val="21"/>
                      <w:szCs w:val="21"/>
                    </w:rPr>
                  </w:pPr>
                  <w:r>
                    <w:rPr>
                      <w:rFonts w:ascii="Arial" w:eastAsia="Times New Roman" w:hAnsi="Arial" w:cs="Arial"/>
                      <w:b/>
                      <w:bCs/>
                      <w:sz w:val="21"/>
                      <w:szCs w:val="21"/>
                    </w:rPr>
                    <w:t xml:space="preserve">ANEXO II - ATA SINDICATO PATRONAL </w:t>
                  </w:r>
                </w:p>
                <w:p w:rsidR="006E490D" w:rsidRDefault="00BC27D6">
                  <w:pPr>
                    <w:rPr>
                      <w:rFonts w:ascii="Arial" w:eastAsia="Times New Roman" w:hAnsi="Arial" w:cs="Arial"/>
                      <w:sz w:val="21"/>
                      <w:szCs w:val="21"/>
                    </w:rPr>
                  </w:pPr>
                  <w:r>
                    <w:rPr>
                      <w:rFonts w:ascii="Arial" w:eastAsia="Times New Roman" w:hAnsi="Arial" w:cs="Arial"/>
                      <w:sz w:val="21"/>
                      <w:szCs w:val="21"/>
                    </w:rPr>
                    <w:br/>
                  </w:r>
                </w:p>
                <w:p w:rsidR="006E490D" w:rsidRDefault="00BC27D6">
                  <w:pPr>
                    <w:pStyle w:val="NormalWeb"/>
                    <w:rPr>
                      <w:rFonts w:ascii="Arial" w:hAnsi="Arial" w:cs="Arial"/>
                      <w:sz w:val="21"/>
                      <w:szCs w:val="21"/>
                    </w:rPr>
                  </w:pPr>
                  <w:r>
                    <w:rPr>
                      <w:rFonts w:ascii="Arial" w:hAnsi="Arial" w:cs="Arial"/>
                      <w:noProof/>
                      <w:sz w:val="21"/>
                      <w:szCs w:val="21"/>
                    </w:rPr>
                    <w:drawing>
                      <wp:inline distT="0" distB="0" distL="0" distR="0">
                        <wp:extent cx="304800" cy="304800"/>
                        <wp:effectExtent l="19050" t="0" r="0" b="0"/>
                        <wp:docPr id="1" name="Imagem 1" descr="http://www3.mte.gov.br/sistemas/mediador/imagemAnexo/MR060209_20172017_09_06T16_54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mte.gov.br/sistemas/mediador/imagemAnexo/MR060209_20172017_09_06T16_54_05.jpg"/>
                                <pic:cNvPicPr>
                                  <a:picLocks noChangeAspect="1" noChangeArrowheads="1"/>
                                </pic:cNvPicPr>
                              </pic:nvPicPr>
                              <pic:blipFill>
                                <a:blip r:link="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E490D" w:rsidRDefault="00BC27D6">
                  <w:pPr>
                    <w:pStyle w:val="NormalWeb"/>
                    <w:rPr>
                      <w:rFonts w:ascii="Arial" w:hAnsi="Arial" w:cs="Arial"/>
                      <w:sz w:val="21"/>
                      <w:szCs w:val="21"/>
                    </w:rPr>
                  </w:pPr>
                  <w:r>
                    <w:rPr>
                      <w:rFonts w:ascii="Arial" w:hAnsi="Arial" w:cs="Arial"/>
                      <w:noProof/>
                      <w:sz w:val="21"/>
                      <w:szCs w:val="21"/>
                    </w:rPr>
                    <w:drawing>
                      <wp:inline distT="0" distB="0" distL="0" distR="0">
                        <wp:extent cx="304800" cy="304800"/>
                        <wp:effectExtent l="19050" t="0" r="0" b="0"/>
                        <wp:docPr id="2" name="Imagem 2" descr="http://www3.mte.gov.br/sistemas/mediador/imagemAnexo/MR060209_20172017_09_06T16_54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mte.gov.br/sistemas/mediador/imagemAnexo/MR060209_20172017_09_06T16_54_18.jpg"/>
                                <pic:cNvPicPr>
                                  <a:picLocks noChangeAspect="1" noChangeArrowheads="1"/>
                                </pic:cNvPicPr>
                              </pic:nvPicPr>
                              <pic:blipFill>
                                <a:blip r:link="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E490D" w:rsidRDefault="00BC27D6">
                  <w:pPr>
                    <w:rPr>
                      <w:rFonts w:ascii="Arial" w:eastAsia="Times New Roman" w:hAnsi="Arial" w:cs="Arial"/>
                      <w:sz w:val="21"/>
                      <w:szCs w:val="21"/>
                    </w:rPr>
                  </w:pPr>
                  <w:r>
                    <w:rPr>
                      <w:rFonts w:ascii="Arial" w:eastAsia="Times New Roman" w:hAnsi="Arial" w:cs="Arial"/>
                      <w:sz w:val="21"/>
                      <w:szCs w:val="21"/>
                    </w:rPr>
                    <w:br/>
                    <w:t xml:space="preserve">    A autenticidade deste documento poderá ser confirmada na página do Ministério do Trabalho e Emprego na Internet, no endereço http://www.mte.gov.br. </w:t>
                  </w:r>
                </w:p>
              </w:tc>
            </w:tr>
          </w:tbl>
          <w:p w:rsidR="006E490D" w:rsidRDefault="006E490D">
            <w:pPr>
              <w:rPr>
                <w:rFonts w:eastAsia="Times New Roman"/>
              </w:rPr>
            </w:pPr>
          </w:p>
        </w:tc>
      </w:tr>
    </w:tbl>
    <w:p w:rsidR="00BC27D6" w:rsidRDefault="00BC27D6">
      <w:pPr>
        <w:rPr>
          <w:rFonts w:eastAsia="Times New Roman"/>
        </w:rPr>
      </w:pPr>
    </w:p>
    <w:sectPr w:rsidR="00BC27D6">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5C"/>
    <w:rsid w:val="005177BB"/>
    <w:rsid w:val="006E490D"/>
    <w:rsid w:val="0072028A"/>
    <w:rsid w:val="007C3B5C"/>
    <w:rsid w:val="00BC27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76DD0C-9B0D-45DD-A089-0DF70612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3.mte.gov.br/sistemas/mediador/imagemAnexo/MR060209_20172017_09_06T16_54_18.jpg" TargetMode="External"/><Relationship Id="rId5" Type="http://schemas.openxmlformats.org/officeDocument/2006/relationships/image" Target="http://www3.mte.gov.br/sistemas/mediador/imagemAnexo/MR060209_20172017_09_06T16_54_05.jpg" TargetMode="External"/><Relationship Id="rId4" Type="http://schemas.openxmlformats.org/officeDocument/2006/relationships/hyperlink" Target="http://www3.mte.gov.br/sistemas/mediador/imagemAnexo/MR060209_20172017_09_06T16_51_39.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4499</Words>
  <Characters>24298</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Mediador - Extrato Convenção Coletiva</vt:lpstr>
    </vt:vector>
  </TitlesOfParts>
  <Company/>
  <LinksUpToDate>false</LinksUpToDate>
  <CharactersWithSpaces>28740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b.betemps</dc:creator>
  <cp:lastModifiedBy>Usuario</cp:lastModifiedBy>
  <cp:revision>2</cp:revision>
  <dcterms:created xsi:type="dcterms:W3CDTF">2017-10-25T17:02:00Z</dcterms:created>
  <dcterms:modified xsi:type="dcterms:W3CDTF">2017-10-25T17:02:00Z</dcterms:modified>
</cp:coreProperties>
</file>